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bookmarkStart w:id="0" w:name="_GoBack"/>
          <w:bookmarkEnd w:id="0"/>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14:anchorId="21ECB584" wp14:editId="10FC4C5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21ECB584"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10"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7D19BB" w:rsidRPr="00F958C3" w:rsidRDefault="00265C80" w:rsidP="0049199B">
      <w:pPr>
        <w:jc w:val="both"/>
        <w:rPr>
          <w:b/>
          <w:sz w:val="28"/>
          <w:szCs w:val="28"/>
        </w:rPr>
      </w:pPr>
      <w:r>
        <w:rPr>
          <w:rFonts w:eastAsia="Calibri"/>
          <w:sz w:val="16"/>
          <w:szCs w:val="16"/>
          <w:lang w:eastAsia="en-US"/>
        </w:rPr>
        <w:t xml:space="preserve">                                                                                                                                                              </w:t>
      </w:r>
      <w:r w:rsidR="007D19BB" w:rsidRPr="00F958C3">
        <w:rPr>
          <w:b/>
          <w:sz w:val="28"/>
          <w:szCs w:val="28"/>
        </w:rPr>
        <w:t xml:space="preserve">Начальникам отделов </w:t>
      </w:r>
    </w:p>
    <w:p w:rsidR="007D19BB" w:rsidRPr="00F958C3" w:rsidRDefault="007D19BB" w:rsidP="007D19BB">
      <w:pPr>
        <w:ind w:left="6379"/>
        <w:rPr>
          <w:b/>
          <w:sz w:val="28"/>
          <w:szCs w:val="28"/>
        </w:rPr>
      </w:pPr>
      <w:r w:rsidRPr="00F958C3">
        <w:rPr>
          <w:b/>
          <w:sz w:val="28"/>
          <w:szCs w:val="28"/>
        </w:rPr>
        <w:t xml:space="preserve">(управлений) образования </w:t>
      </w:r>
    </w:p>
    <w:p w:rsidR="007D19BB" w:rsidRPr="00F958C3" w:rsidRDefault="007D19BB" w:rsidP="007D19BB">
      <w:pPr>
        <w:ind w:left="6379"/>
        <w:rPr>
          <w:b/>
          <w:sz w:val="28"/>
          <w:szCs w:val="28"/>
        </w:rPr>
      </w:pPr>
      <w:r w:rsidRPr="00F958C3">
        <w:rPr>
          <w:b/>
          <w:sz w:val="28"/>
          <w:szCs w:val="28"/>
        </w:rPr>
        <w:t>муниципальных образований</w:t>
      </w:r>
    </w:p>
    <w:p w:rsidR="007D19BB" w:rsidRDefault="007D19BB" w:rsidP="007D19BB">
      <w:pPr>
        <w:ind w:left="6379"/>
        <w:rPr>
          <w:b/>
          <w:sz w:val="28"/>
          <w:szCs w:val="28"/>
        </w:rPr>
      </w:pPr>
      <w:r w:rsidRPr="00F958C3">
        <w:rPr>
          <w:b/>
          <w:sz w:val="28"/>
          <w:szCs w:val="28"/>
        </w:rPr>
        <w:t>Республики Татарстан</w:t>
      </w:r>
    </w:p>
    <w:p w:rsidR="00BF1D59" w:rsidRPr="00E74753" w:rsidRDefault="00BF1D59" w:rsidP="007D19BB">
      <w:pPr>
        <w:ind w:left="6379"/>
        <w:rPr>
          <w:b/>
          <w:sz w:val="16"/>
          <w:szCs w:val="16"/>
        </w:rPr>
      </w:pPr>
    </w:p>
    <w:p w:rsidR="00D30BF4" w:rsidRDefault="00D30BF4" w:rsidP="00D30BF4">
      <w:pPr>
        <w:widowControl w:val="0"/>
        <w:ind w:firstLine="709"/>
        <w:jc w:val="center"/>
        <w:rPr>
          <w:b/>
          <w:sz w:val="28"/>
          <w:szCs w:val="28"/>
        </w:rPr>
      </w:pPr>
      <w:r w:rsidRPr="00D30BF4">
        <w:rPr>
          <w:b/>
          <w:sz w:val="28"/>
          <w:szCs w:val="28"/>
        </w:rPr>
        <w:t>Уважаемые коллеги!</w:t>
      </w:r>
    </w:p>
    <w:p w:rsidR="00E74753" w:rsidRPr="00D30BF4" w:rsidRDefault="00E74753" w:rsidP="00D30BF4">
      <w:pPr>
        <w:widowControl w:val="0"/>
        <w:ind w:firstLine="709"/>
        <w:jc w:val="center"/>
        <w:rPr>
          <w:b/>
          <w:sz w:val="28"/>
          <w:szCs w:val="28"/>
        </w:rPr>
      </w:pPr>
    </w:p>
    <w:p w:rsidR="00E74753" w:rsidRPr="00EF2D96" w:rsidRDefault="00E74753" w:rsidP="00E74753">
      <w:pPr>
        <w:ind w:firstLine="708"/>
        <w:jc w:val="both"/>
        <w:rPr>
          <w:sz w:val="28"/>
          <w:szCs w:val="28"/>
        </w:rPr>
      </w:pPr>
      <w:r w:rsidRPr="00EF2D96">
        <w:rPr>
          <w:sz w:val="28"/>
          <w:szCs w:val="28"/>
        </w:rPr>
        <w:t>С 2015 года Банк России совместно с Министерством просвещения Российской Федерации  на бесплатной основе реализует проект «Онлайн-уроки финансовой грамотности» для школьников, способствующий формированию у подрастающего поколения установок грамотного финансового поведения, ознакомлению с актуальными финансовыми продуктами и услугами и др.</w:t>
      </w:r>
      <w:r w:rsidR="009D4557">
        <w:rPr>
          <w:sz w:val="28"/>
          <w:szCs w:val="28"/>
        </w:rPr>
        <w:t xml:space="preserve">            (далее – Проект).</w:t>
      </w:r>
      <w:r w:rsidR="00EF2D96" w:rsidRPr="00EF2D96">
        <w:rPr>
          <w:sz w:val="28"/>
          <w:szCs w:val="28"/>
        </w:rPr>
        <w:t xml:space="preserve"> </w:t>
      </w:r>
    </w:p>
    <w:p w:rsidR="009D4557" w:rsidRDefault="00F31BFD" w:rsidP="00F31BFD">
      <w:pPr>
        <w:ind w:firstLine="708"/>
        <w:jc w:val="both"/>
        <w:rPr>
          <w:sz w:val="28"/>
          <w:szCs w:val="27"/>
        </w:rPr>
      </w:pPr>
      <w:r w:rsidRPr="00EF2D96">
        <w:rPr>
          <w:sz w:val="28"/>
          <w:szCs w:val="28"/>
        </w:rPr>
        <w:t xml:space="preserve"> </w:t>
      </w:r>
      <w:r w:rsidR="00E74753" w:rsidRPr="00EF2D96">
        <w:rPr>
          <w:sz w:val="28"/>
          <w:szCs w:val="28"/>
        </w:rPr>
        <w:t>Министерство</w:t>
      </w:r>
      <w:r w:rsidR="009D4557">
        <w:rPr>
          <w:sz w:val="28"/>
          <w:szCs w:val="28"/>
        </w:rPr>
        <w:t>м</w:t>
      </w:r>
      <w:r w:rsidR="00E74753" w:rsidRPr="00EF2D96">
        <w:rPr>
          <w:sz w:val="28"/>
          <w:szCs w:val="28"/>
        </w:rPr>
        <w:t xml:space="preserve"> образования и науки Республики Татарстан </w:t>
      </w:r>
      <w:r w:rsidR="00A26540">
        <w:rPr>
          <w:sz w:val="28"/>
          <w:szCs w:val="28"/>
        </w:rPr>
        <w:t xml:space="preserve">(далее – Министерство) </w:t>
      </w:r>
      <w:r w:rsidR="00E74753" w:rsidRPr="00EF2D96">
        <w:rPr>
          <w:sz w:val="28"/>
          <w:szCs w:val="28"/>
        </w:rPr>
        <w:t xml:space="preserve">ранее </w:t>
      </w:r>
      <w:r w:rsidR="00ED1F5F">
        <w:rPr>
          <w:sz w:val="28"/>
          <w:szCs w:val="28"/>
        </w:rPr>
        <w:t xml:space="preserve">было направлено письмо от </w:t>
      </w:r>
      <w:r w:rsidR="00FA24F3">
        <w:rPr>
          <w:sz w:val="28"/>
          <w:szCs w:val="28"/>
        </w:rPr>
        <w:t>22</w:t>
      </w:r>
      <w:r w:rsidR="00ED1F5F">
        <w:rPr>
          <w:sz w:val="28"/>
          <w:szCs w:val="28"/>
        </w:rPr>
        <w:t>.0</w:t>
      </w:r>
      <w:r w:rsidR="00FA24F3">
        <w:rPr>
          <w:sz w:val="28"/>
          <w:szCs w:val="28"/>
        </w:rPr>
        <w:t>1</w:t>
      </w:r>
      <w:r w:rsidR="00ED1F5F">
        <w:rPr>
          <w:sz w:val="28"/>
          <w:szCs w:val="28"/>
        </w:rPr>
        <w:t>.202</w:t>
      </w:r>
      <w:r w:rsidR="00FA24F3">
        <w:rPr>
          <w:sz w:val="28"/>
          <w:szCs w:val="28"/>
        </w:rPr>
        <w:t>1</w:t>
      </w:r>
      <w:r w:rsidR="00ED1F5F">
        <w:rPr>
          <w:sz w:val="28"/>
          <w:szCs w:val="28"/>
        </w:rPr>
        <w:t xml:space="preserve"> № </w:t>
      </w:r>
      <w:r w:rsidR="00FA24F3">
        <w:rPr>
          <w:sz w:val="28"/>
          <w:szCs w:val="28"/>
        </w:rPr>
        <w:t>596/21</w:t>
      </w:r>
      <w:r w:rsidR="00ED1F5F">
        <w:rPr>
          <w:sz w:val="28"/>
          <w:szCs w:val="28"/>
        </w:rPr>
        <w:t xml:space="preserve"> о</w:t>
      </w:r>
      <w:r w:rsidR="00FA24F3">
        <w:rPr>
          <w:sz w:val="28"/>
          <w:szCs w:val="28"/>
        </w:rPr>
        <w:t xml:space="preserve"> запуске</w:t>
      </w:r>
      <w:r w:rsidR="00ED1F5F">
        <w:rPr>
          <w:sz w:val="28"/>
          <w:szCs w:val="28"/>
        </w:rPr>
        <w:t xml:space="preserve"> </w:t>
      </w:r>
      <w:r w:rsidR="00FA24F3">
        <w:rPr>
          <w:sz w:val="28"/>
          <w:szCs w:val="28"/>
        </w:rPr>
        <w:t>весенней</w:t>
      </w:r>
      <w:r w:rsidR="00D26732" w:rsidRPr="00EF2D96">
        <w:rPr>
          <w:sz w:val="28"/>
          <w:szCs w:val="28"/>
        </w:rPr>
        <w:t xml:space="preserve"> сессии</w:t>
      </w:r>
      <w:r w:rsidR="00BF1D59" w:rsidRPr="00EF2D96">
        <w:rPr>
          <w:sz w:val="28"/>
          <w:szCs w:val="28"/>
        </w:rPr>
        <w:t xml:space="preserve"> «Онлайн-урок</w:t>
      </w:r>
      <w:r w:rsidR="00536E1D" w:rsidRPr="00EF2D96">
        <w:rPr>
          <w:sz w:val="28"/>
          <w:szCs w:val="28"/>
        </w:rPr>
        <w:t>ов</w:t>
      </w:r>
      <w:r w:rsidR="00BF1D59" w:rsidRPr="00EF2D96">
        <w:rPr>
          <w:sz w:val="28"/>
          <w:szCs w:val="28"/>
        </w:rPr>
        <w:t xml:space="preserve"> финансовой грамотности</w:t>
      </w:r>
      <w:r w:rsidR="00536E1D" w:rsidRPr="00EF2D96">
        <w:rPr>
          <w:sz w:val="28"/>
          <w:szCs w:val="28"/>
        </w:rPr>
        <w:t>»</w:t>
      </w:r>
      <w:r w:rsidR="00363CC2" w:rsidRPr="00EF2D96">
        <w:rPr>
          <w:sz w:val="28"/>
          <w:szCs w:val="28"/>
        </w:rPr>
        <w:t xml:space="preserve"> в 20</w:t>
      </w:r>
      <w:r w:rsidR="00ED1F5F">
        <w:rPr>
          <w:sz w:val="28"/>
          <w:szCs w:val="28"/>
        </w:rPr>
        <w:t>2</w:t>
      </w:r>
      <w:r w:rsidR="00FA24F3">
        <w:rPr>
          <w:sz w:val="28"/>
          <w:szCs w:val="28"/>
        </w:rPr>
        <w:t>1</w:t>
      </w:r>
      <w:r w:rsidR="00363CC2" w:rsidRPr="00EF2D96">
        <w:rPr>
          <w:sz w:val="28"/>
          <w:szCs w:val="28"/>
        </w:rPr>
        <w:t xml:space="preserve"> году</w:t>
      </w:r>
      <w:r w:rsidR="009D4557">
        <w:rPr>
          <w:sz w:val="28"/>
          <w:szCs w:val="27"/>
        </w:rPr>
        <w:t xml:space="preserve"> для организации соответствующей работы.</w:t>
      </w:r>
    </w:p>
    <w:p w:rsidR="00200521" w:rsidRPr="00A26540" w:rsidRDefault="00A26540" w:rsidP="00F31BFD">
      <w:pPr>
        <w:ind w:firstLine="708"/>
        <w:jc w:val="both"/>
        <w:rPr>
          <w:sz w:val="28"/>
          <w:szCs w:val="28"/>
        </w:rPr>
      </w:pPr>
      <w:r w:rsidRPr="00A26540">
        <w:rPr>
          <w:sz w:val="28"/>
          <w:szCs w:val="27"/>
        </w:rPr>
        <w:t xml:space="preserve"> </w:t>
      </w:r>
      <w:r w:rsidR="009D4557" w:rsidRPr="00A26540">
        <w:rPr>
          <w:sz w:val="28"/>
          <w:szCs w:val="27"/>
        </w:rPr>
        <w:t xml:space="preserve"> </w:t>
      </w:r>
      <w:r w:rsidRPr="00A26540">
        <w:rPr>
          <w:sz w:val="28"/>
          <w:szCs w:val="27"/>
        </w:rPr>
        <w:t>По</w:t>
      </w:r>
      <w:r w:rsidR="009D4557" w:rsidRPr="00A26540">
        <w:rPr>
          <w:sz w:val="28"/>
          <w:szCs w:val="27"/>
        </w:rPr>
        <w:t xml:space="preserve"> информации, предоставленной организаторами Проекта,  на </w:t>
      </w:r>
      <w:r w:rsidRPr="00A26540">
        <w:rPr>
          <w:sz w:val="28"/>
          <w:szCs w:val="27"/>
        </w:rPr>
        <w:t>1 марта</w:t>
      </w:r>
      <w:r w:rsidR="008477EE" w:rsidRPr="00A26540">
        <w:rPr>
          <w:sz w:val="28"/>
          <w:szCs w:val="27"/>
        </w:rPr>
        <w:t xml:space="preserve"> </w:t>
      </w:r>
      <w:r w:rsidR="009D4557" w:rsidRPr="00A26540">
        <w:rPr>
          <w:sz w:val="28"/>
          <w:szCs w:val="27"/>
        </w:rPr>
        <w:t>202</w:t>
      </w:r>
      <w:r w:rsidRPr="00A26540">
        <w:rPr>
          <w:sz w:val="28"/>
          <w:szCs w:val="27"/>
        </w:rPr>
        <w:t>1</w:t>
      </w:r>
      <w:r w:rsidR="009D4557" w:rsidRPr="00A26540">
        <w:rPr>
          <w:sz w:val="28"/>
          <w:szCs w:val="27"/>
        </w:rPr>
        <w:t xml:space="preserve"> года только </w:t>
      </w:r>
      <w:r w:rsidRPr="00A26540">
        <w:rPr>
          <w:sz w:val="28"/>
          <w:szCs w:val="27"/>
        </w:rPr>
        <w:t>927</w:t>
      </w:r>
      <w:r w:rsidR="009D4557" w:rsidRPr="00A26540">
        <w:rPr>
          <w:sz w:val="28"/>
          <w:szCs w:val="27"/>
        </w:rPr>
        <w:t xml:space="preserve"> общеобразовательных организаций обеспечили участие школьников и педагогов в просмотре онлайн-уроков.</w:t>
      </w:r>
    </w:p>
    <w:p w:rsidR="00E74753" w:rsidRPr="00EF2D96" w:rsidRDefault="00E43221" w:rsidP="00E74753">
      <w:pPr>
        <w:widowControl w:val="0"/>
        <w:ind w:firstLine="709"/>
        <w:jc w:val="both"/>
        <w:rPr>
          <w:sz w:val="28"/>
          <w:szCs w:val="27"/>
        </w:rPr>
      </w:pPr>
      <w:r w:rsidRPr="00EF2D96">
        <w:rPr>
          <w:sz w:val="28"/>
          <w:szCs w:val="27"/>
        </w:rPr>
        <w:t xml:space="preserve">Просим </w:t>
      </w:r>
      <w:r w:rsidR="009D4557">
        <w:rPr>
          <w:sz w:val="28"/>
          <w:szCs w:val="27"/>
        </w:rPr>
        <w:t xml:space="preserve">дополнительно </w:t>
      </w:r>
      <w:r w:rsidRPr="00EF2D96">
        <w:rPr>
          <w:sz w:val="28"/>
          <w:szCs w:val="27"/>
        </w:rPr>
        <w:t xml:space="preserve">довести информацию </w:t>
      </w:r>
      <w:r w:rsidR="009D4557">
        <w:rPr>
          <w:sz w:val="28"/>
          <w:szCs w:val="27"/>
        </w:rPr>
        <w:t xml:space="preserve">о Проекте </w:t>
      </w:r>
      <w:r w:rsidRPr="00EF2D96">
        <w:rPr>
          <w:sz w:val="28"/>
          <w:szCs w:val="27"/>
        </w:rPr>
        <w:t>до руководителей общеобразовательных организаций</w:t>
      </w:r>
      <w:r w:rsidR="00BF1D59" w:rsidRPr="00EF2D96">
        <w:rPr>
          <w:sz w:val="28"/>
          <w:szCs w:val="27"/>
        </w:rPr>
        <w:t>,</w:t>
      </w:r>
      <w:r w:rsidR="00363CC2" w:rsidRPr="00EF2D96">
        <w:rPr>
          <w:sz w:val="28"/>
          <w:szCs w:val="27"/>
        </w:rPr>
        <w:t xml:space="preserve"> продолжить целенаправленную работу, </w:t>
      </w:r>
      <w:r w:rsidR="00BF1D59" w:rsidRPr="00EF2D96">
        <w:rPr>
          <w:sz w:val="28"/>
          <w:szCs w:val="27"/>
        </w:rPr>
        <w:t xml:space="preserve"> увеличить количество школ-участников, </w:t>
      </w:r>
      <w:r w:rsidR="00363CC2" w:rsidRPr="00EF2D96">
        <w:rPr>
          <w:sz w:val="28"/>
          <w:szCs w:val="27"/>
        </w:rPr>
        <w:t xml:space="preserve"> </w:t>
      </w:r>
      <w:r w:rsidR="004970DA" w:rsidRPr="00EF2D96">
        <w:rPr>
          <w:sz w:val="28"/>
          <w:szCs w:val="27"/>
        </w:rPr>
        <w:t>а также обеспечить муниципальный учет участия общеобразовательных организаций в данном проекте.</w:t>
      </w:r>
    </w:p>
    <w:p w:rsidR="00EF2D96" w:rsidRDefault="00EF2D96" w:rsidP="00EF2D96">
      <w:pPr>
        <w:ind w:firstLine="708"/>
        <w:jc w:val="both"/>
        <w:rPr>
          <w:sz w:val="28"/>
          <w:szCs w:val="28"/>
        </w:rPr>
      </w:pPr>
      <w:r>
        <w:rPr>
          <w:sz w:val="28"/>
          <w:szCs w:val="28"/>
        </w:rPr>
        <w:t xml:space="preserve">Дополнительно сообщаем, что </w:t>
      </w:r>
      <w:r w:rsidR="003801F3">
        <w:rPr>
          <w:sz w:val="28"/>
          <w:szCs w:val="28"/>
        </w:rPr>
        <w:t>весенняя</w:t>
      </w:r>
      <w:r w:rsidRPr="00EF2D96">
        <w:rPr>
          <w:sz w:val="28"/>
          <w:szCs w:val="28"/>
        </w:rPr>
        <w:t xml:space="preserve"> сессия онлайн-уроков продлится до </w:t>
      </w:r>
      <w:r w:rsidR="004415F5">
        <w:rPr>
          <w:sz w:val="28"/>
          <w:szCs w:val="28"/>
        </w:rPr>
        <w:t xml:space="preserve">     </w:t>
      </w:r>
      <w:r w:rsidR="00FA24F3">
        <w:rPr>
          <w:sz w:val="28"/>
          <w:szCs w:val="28"/>
        </w:rPr>
        <w:t>23 апреля</w:t>
      </w:r>
      <w:r w:rsidRPr="00EF2D96">
        <w:rPr>
          <w:sz w:val="28"/>
          <w:szCs w:val="28"/>
        </w:rPr>
        <w:t xml:space="preserve"> 20</w:t>
      </w:r>
      <w:r w:rsidR="009D4557">
        <w:rPr>
          <w:sz w:val="28"/>
          <w:szCs w:val="28"/>
        </w:rPr>
        <w:t>2</w:t>
      </w:r>
      <w:r w:rsidR="00FA24F3">
        <w:rPr>
          <w:sz w:val="28"/>
          <w:szCs w:val="28"/>
        </w:rPr>
        <w:t>1</w:t>
      </w:r>
      <w:r w:rsidRPr="00EF2D96">
        <w:rPr>
          <w:sz w:val="28"/>
          <w:szCs w:val="28"/>
        </w:rPr>
        <w:t xml:space="preserve"> года.</w:t>
      </w:r>
    </w:p>
    <w:p w:rsidR="0049199B" w:rsidRPr="0049199B" w:rsidRDefault="0038396A" w:rsidP="0049199B">
      <w:pPr>
        <w:ind w:firstLine="708"/>
        <w:jc w:val="both"/>
        <w:rPr>
          <w:sz w:val="28"/>
          <w:szCs w:val="28"/>
        </w:rPr>
      </w:pPr>
      <w:r>
        <w:rPr>
          <w:sz w:val="28"/>
          <w:szCs w:val="28"/>
        </w:rPr>
        <w:t xml:space="preserve">По всем возникающим вопросам можно обращаться к куратору Проекта –Иванову Михаилу Евгеньевичу </w:t>
      </w:r>
      <w:r w:rsidR="002F1C7A">
        <w:rPr>
          <w:sz w:val="28"/>
          <w:szCs w:val="28"/>
        </w:rPr>
        <w:t>(</w:t>
      </w:r>
      <w:r>
        <w:rPr>
          <w:sz w:val="28"/>
          <w:szCs w:val="28"/>
        </w:rPr>
        <w:t>по тел</w:t>
      </w:r>
      <w:r w:rsidR="002F1C7A">
        <w:rPr>
          <w:sz w:val="28"/>
          <w:szCs w:val="28"/>
        </w:rPr>
        <w:t>.</w:t>
      </w:r>
      <w:r>
        <w:rPr>
          <w:sz w:val="28"/>
          <w:szCs w:val="28"/>
        </w:rPr>
        <w:t>(843) 2350528</w:t>
      </w:r>
      <w:r w:rsidR="002F1C7A">
        <w:rPr>
          <w:sz w:val="28"/>
          <w:szCs w:val="28"/>
        </w:rPr>
        <w:t xml:space="preserve">, эл.почта  </w:t>
      </w:r>
      <w:hyperlink r:id="rId11" w:history="1">
        <w:r w:rsidRPr="006E16A1">
          <w:rPr>
            <w:rStyle w:val="a8"/>
            <w:sz w:val="28"/>
            <w:szCs w:val="28"/>
          </w:rPr>
          <w:t>meivanov@mail.ru</w:t>
        </w:r>
      </w:hyperlink>
      <w:r w:rsidR="0049199B">
        <w:rPr>
          <w:sz w:val="28"/>
          <w:szCs w:val="28"/>
        </w:rPr>
        <w:t xml:space="preserve">, </w:t>
      </w:r>
      <w:hyperlink r:id="rId12" w:history="1">
        <w:r w:rsidR="0049199B" w:rsidRPr="006E16A1">
          <w:rPr>
            <w:rStyle w:val="a8"/>
            <w:sz w:val="28"/>
            <w:szCs w:val="28"/>
            <w:lang w:val="en-US"/>
          </w:rPr>
          <w:t>IvanovME</w:t>
        </w:r>
        <w:r w:rsidR="0049199B" w:rsidRPr="006E16A1">
          <w:rPr>
            <w:rStyle w:val="a8"/>
            <w:sz w:val="28"/>
            <w:szCs w:val="28"/>
          </w:rPr>
          <w:t>@</w:t>
        </w:r>
        <w:r w:rsidR="0049199B" w:rsidRPr="006E16A1">
          <w:rPr>
            <w:rStyle w:val="a8"/>
            <w:sz w:val="28"/>
            <w:szCs w:val="28"/>
            <w:lang w:val="en-US"/>
          </w:rPr>
          <w:t>crb</w:t>
        </w:r>
        <w:r w:rsidR="0049199B" w:rsidRPr="006E16A1">
          <w:rPr>
            <w:rStyle w:val="a8"/>
            <w:sz w:val="28"/>
            <w:szCs w:val="28"/>
          </w:rPr>
          <w:t>.</w:t>
        </w:r>
        <w:r w:rsidR="0049199B" w:rsidRPr="006E16A1">
          <w:rPr>
            <w:rStyle w:val="a8"/>
            <w:sz w:val="28"/>
            <w:szCs w:val="28"/>
            <w:lang w:val="en-US"/>
          </w:rPr>
          <w:t>ru</w:t>
        </w:r>
      </w:hyperlink>
      <w:r w:rsidR="0049199B" w:rsidRPr="0049199B">
        <w:rPr>
          <w:sz w:val="28"/>
          <w:szCs w:val="28"/>
        </w:rPr>
        <w:t>)</w:t>
      </w:r>
    </w:p>
    <w:p w:rsidR="00847D87" w:rsidRDefault="0049199B" w:rsidP="00EF2D96">
      <w:pPr>
        <w:ind w:firstLine="708"/>
        <w:jc w:val="both"/>
        <w:rPr>
          <w:sz w:val="28"/>
          <w:szCs w:val="28"/>
        </w:rPr>
      </w:pPr>
      <w:r w:rsidRPr="0049199B">
        <w:rPr>
          <w:sz w:val="28"/>
          <w:szCs w:val="28"/>
        </w:rPr>
        <w:t xml:space="preserve"> </w:t>
      </w:r>
      <w:r w:rsidR="00847D87">
        <w:rPr>
          <w:sz w:val="28"/>
          <w:szCs w:val="28"/>
        </w:rPr>
        <w:t xml:space="preserve">Приложение: на </w:t>
      </w:r>
      <w:r w:rsidRPr="0049199B">
        <w:rPr>
          <w:sz w:val="28"/>
          <w:szCs w:val="28"/>
        </w:rPr>
        <w:t>1</w:t>
      </w:r>
      <w:r w:rsidR="00847D87">
        <w:rPr>
          <w:sz w:val="28"/>
          <w:szCs w:val="28"/>
        </w:rPr>
        <w:t>2 л. в 1 экз.</w:t>
      </w:r>
    </w:p>
    <w:p w:rsidR="003801F3" w:rsidRDefault="003801F3" w:rsidP="007D19BB">
      <w:pPr>
        <w:jc w:val="both"/>
        <w:rPr>
          <w:b/>
          <w:sz w:val="28"/>
          <w:szCs w:val="28"/>
        </w:rPr>
      </w:pPr>
    </w:p>
    <w:p w:rsidR="003801F3" w:rsidRDefault="003801F3" w:rsidP="007D19BB">
      <w:pPr>
        <w:jc w:val="both"/>
        <w:rPr>
          <w:b/>
          <w:sz w:val="28"/>
          <w:szCs w:val="28"/>
        </w:rPr>
      </w:pPr>
    </w:p>
    <w:p w:rsidR="009D4557" w:rsidRPr="002F1C7A" w:rsidRDefault="008477EE" w:rsidP="007D19BB">
      <w:pPr>
        <w:jc w:val="both"/>
        <w:rPr>
          <w:sz w:val="28"/>
          <w:szCs w:val="28"/>
        </w:rPr>
      </w:pPr>
      <w:r>
        <w:rPr>
          <w:b/>
          <w:sz w:val="28"/>
          <w:szCs w:val="28"/>
        </w:rPr>
        <w:t>З</w:t>
      </w:r>
      <w:r w:rsidR="00E43221" w:rsidRPr="00EF2D96">
        <w:rPr>
          <w:b/>
          <w:sz w:val="28"/>
          <w:szCs w:val="28"/>
        </w:rPr>
        <w:t xml:space="preserve">аместитель министра                                                     </w:t>
      </w:r>
      <w:r w:rsidR="00D30BF4" w:rsidRPr="00EF2D96">
        <w:rPr>
          <w:b/>
          <w:sz w:val="28"/>
          <w:szCs w:val="28"/>
        </w:rPr>
        <w:t xml:space="preserve">   </w:t>
      </w:r>
      <w:r>
        <w:rPr>
          <w:b/>
          <w:sz w:val="28"/>
          <w:szCs w:val="28"/>
        </w:rPr>
        <w:t xml:space="preserve">               </w:t>
      </w:r>
      <w:r w:rsidR="00D30BF4" w:rsidRPr="00EF2D96">
        <w:rPr>
          <w:b/>
          <w:sz w:val="28"/>
          <w:szCs w:val="28"/>
        </w:rPr>
        <w:t xml:space="preserve"> </w:t>
      </w:r>
      <w:r w:rsidR="002F1C7A">
        <w:rPr>
          <w:b/>
          <w:sz w:val="28"/>
          <w:szCs w:val="28"/>
        </w:rPr>
        <w:t>М.З.Закирова</w:t>
      </w:r>
    </w:p>
    <w:p w:rsidR="0049199B" w:rsidRDefault="0049199B" w:rsidP="007D19BB">
      <w:pPr>
        <w:jc w:val="both"/>
      </w:pPr>
    </w:p>
    <w:p w:rsidR="007D19BB" w:rsidRPr="00C72350" w:rsidRDefault="00E43221" w:rsidP="007D19BB">
      <w:pPr>
        <w:jc w:val="both"/>
      </w:pPr>
      <w:r>
        <w:t>Т.М.Лустина</w:t>
      </w:r>
    </w:p>
    <w:p w:rsidR="008477EE" w:rsidRDefault="00791627" w:rsidP="00FA24F3">
      <w:pPr>
        <w:jc w:val="both"/>
      </w:pPr>
      <w:r w:rsidRPr="00C72350">
        <w:t>(843) 294-95-0</w:t>
      </w:r>
      <w:r w:rsidR="00510B70" w:rsidRPr="00C72350">
        <w:t>4</w:t>
      </w:r>
    </w:p>
    <w:p w:rsidR="00FA24F3" w:rsidRPr="003801F3" w:rsidRDefault="00FA24F3" w:rsidP="00FA24F3">
      <w:pPr>
        <w:jc w:val="right"/>
        <w:rPr>
          <w:sz w:val="28"/>
          <w:szCs w:val="28"/>
        </w:rPr>
      </w:pPr>
      <w:r w:rsidRPr="00543BF3">
        <w:rPr>
          <w:sz w:val="28"/>
          <w:szCs w:val="28"/>
        </w:rPr>
        <w:lastRenderedPageBreak/>
        <w:t xml:space="preserve">Приложение </w:t>
      </w:r>
      <w:r w:rsidR="0049199B" w:rsidRPr="003801F3">
        <w:rPr>
          <w:sz w:val="28"/>
          <w:szCs w:val="28"/>
        </w:rPr>
        <w:t xml:space="preserve"> </w:t>
      </w:r>
    </w:p>
    <w:p w:rsidR="0049199B" w:rsidRDefault="0049199B" w:rsidP="00FA24F3">
      <w:pPr>
        <w:jc w:val="center"/>
        <w:rPr>
          <w:sz w:val="28"/>
          <w:szCs w:val="28"/>
        </w:rPr>
      </w:pPr>
    </w:p>
    <w:p w:rsidR="00FA24F3" w:rsidRDefault="00FA24F3" w:rsidP="00FA24F3">
      <w:pPr>
        <w:jc w:val="center"/>
        <w:rPr>
          <w:sz w:val="28"/>
          <w:szCs w:val="28"/>
        </w:rPr>
      </w:pPr>
      <w:r w:rsidRPr="00543BF3">
        <w:rPr>
          <w:sz w:val="28"/>
          <w:szCs w:val="28"/>
        </w:rPr>
        <w:t>Информация об участии муниципальных общеобразовательных организаций в весенней сессии онлайн-уроков по финансовой грамотности</w:t>
      </w:r>
    </w:p>
    <w:p w:rsidR="0049199B" w:rsidRPr="00543BF3" w:rsidRDefault="0049199B" w:rsidP="00FA24F3">
      <w:pPr>
        <w:jc w:val="center"/>
        <w:rPr>
          <w:sz w:val="28"/>
          <w:szCs w:val="28"/>
        </w:rPr>
      </w:pPr>
    </w:p>
    <w:tbl>
      <w:tblPr>
        <w:tblW w:w="10456" w:type="dxa"/>
        <w:tblLook w:val="04A0" w:firstRow="1" w:lastRow="0" w:firstColumn="1" w:lastColumn="0" w:noHBand="0" w:noVBand="1"/>
      </w:tblPr>
      <w:tblGrid>
        <w:gridCol w:w="820"/>
        <w:gridCol w:w="5667"/>
        <w:gridCol w:w="1418"/>
        <w:gridCol w:w="1303"/>
        <w:gridCol w:w="1248"/>
      </w:tblGrid>
      <w:tr w:rsidR="00FA24F3" w:rsidRPr="00543BF3" w:rsidTr="00FA24F3">
        <w:trPr>
          <w:trHeight w:val="570"/>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 п/п</w:t>
            </w:r>
          </w:p>
        </w:tc>
        <w:tc>
          <w:tcPr>
            <w:tcW w:w="5667" w:type="dxa"/>
            <w:tcBorders>
              <w:top w:val="single" w:sz="4" w:space="0" w:color="auto"/>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Всего школ</w:t>
            </w:r>
          </w:p>
        </w:tc>
        <w:tc>
          <w:tcPr>
            <w:tcW w:w="1303" w:type="dxa"/>
            <w:tcBorders>
              <w:top w:val="single" w:sz="4" w:space="0" w:color="auto"/>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Приняли участие</w:t>
            </w:r>
          </w:p>
        </w:tc>
        <w:tc>
          <w:tcPr>
            <w:tcW w:w="1248" w:type="dxa"/>
            <w:tcBorders>
              <w:top w:val="single" w:sz="4" w:space="0" w:color="auto"/>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Процент охвата</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1</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Казань</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160</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89</w:t>
            </w:r>
          </w:p>
        </w:tc>
        <w:tc>
          <w:tcPr>
            <w:tcW w:w="1248"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55,6</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000000" w:fill="FFFFFF"/>
            <w:vAlign w:val="center"/>
            <w:hideMark/>
          </w:tcPr>
          <w:p w:rsidR="00FA24F3" w:rsidRPr="00543BF3" w:rsidRDefault="00FA24F3" w:rsidP="00F6134B">
            <w:pPr>
              <w:jc w:val="center"/>
              <w:rPr>
                <w:color w:val="000000"/>
                <w:sz w:val="28"/>
                <w:szCs w:val="28"/>
              </w:rPr>
            </w:pPr>
            <w:r w:rsidRPr="00543BF3">
              <w:rPr>
                <w:color w:val="000000"/>
                <w:sz w:val="28"/>
                <w:szCs w:val="28"/>
              </w:rPr>
              <w:t> </w:t>
            </w:r>
          </w:p>
        </w:tc>
        <w:tc>
          <w:tcPr>
            <w:tcW w:w="5667"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rPr>
                <w:color w:val="000000"/>
                <w:sz w:val="28"/>
                <w:szCs w:val="28"/>
              </w:rPr>
            </w:pPr>
            <w:r w:rsidRPr="00543BF3">
              <w:rPr>
                <w:color w:val="000000"/>
                <w:sz w:val="28"/>
                <w:szCs w:val="28"/>
              </w:rPr>
              <w:t>Авиастроительный район</w:t>
            </w:r>
          </w:p>
        </w:tc>
        <w:tc>
          <w:tcPr>
            <w:tcW w:w="1418"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18</w:t>
            </w:r>
          </w:p>
        </w:tc>
        <w:tc>
          <w:tcPr>
            <w:tcW w:w="1303"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13</w:t>
            </w:r>
          </w:p>
        </w:tc>
        <w:tc>
          <w:tcPr>
            <w:tcW w:w="1248"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72,2</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000000" w:fill="FFFFFF"/>
            <w:vAlign w:val="center"/>
            <w:hideMark/>
          </w:tcPr>
          <w:p w:rsidR="00FA24F3" w:rsidRPr="00543BF3" w:rsidRDefault="00FA24F3" w:rsidP="00F6134B">
            <w:pPr>
              <w:jc w:val="center"/>
              <w:rPr>
                <w:color w:val="000000"/>
                <w:sz w:val="28"/>
                <w:szCs w:val="28"/>
              </w:rPr>
            </w:pPr>
            <w:r w:rsidRPr="00543BF3">
              <w:rPr>
                <w:color w:val="000000"/>
                <w:sz w:val="28"/>
                <w:szCs w:val="28"/>
              </w:rPr>
              <w:t> </w:t>
            </w:r>
          </w:p>
        </w:tc>
        <w:tc>
          <w:tcPr>
            <w:tcW w:w="5667"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rPr>
                <w:color w:val="000000"/>
                <w:sz w:val="28"/>
                <w:szCs w:val="28"/>
              </w:rPr>
            </w:pPr>
            <w:r w:rsidRPr="00543BF3">
              <w:rPr>
                <w:color w:val="000000"/>
                <w:sz w:val="28"/>
                <w:szCs w:val="28"/>
              </w:rPr>
              <w:t>Вахитовский район</w:t>
            </w:r>
          </w:p>
        </w:tc>
        <w:tc>
          <w:tcPr>
            <w:tcW w:w="1418"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19</w:t>
            </w:r>
          </w:p>
        </w:tc>
        <w:tc>
          <w:tcPr>
            <w:tcW w:w="1303"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13</w:t>
            </w:r>
          </w:p>
        </w:tc>
        <w:tc>
          <w:tcPr>
            <w:tcW w:w="1248"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68,4</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000000" w:fill="FFFFFF"/>
            <w:vAlign w:val="center"/>
            <w:hideMark/>
          </w:tcPr>
          <w:p w:rsidR="00FA24F3" w:rsidRPr="00543BF3" w:rsidRDefault="00FA24F3" w:rsidP="00F6134B">
            <w:pPr>
              <w:jc w:val="center"/>
              <w:rPr>
                <w:color w:val="000000"/>
                <w:sz w:val="28"/>
                <w:szCs w:val="28"/>
              </w:rPr>
            </w:pPr>
            <w:r w:rsidRPr="00543BF3">
              <w:rPr>
                <w:color w:val="000000"/>
                <w:sz w:val="28"/>
                <w:szCs w:val="28"/>
              </w:rPr>
              <w:t> </w:t>
            </w:r>
          </w:p>
        </w:tc>
        <w:tc>
          <w:tcPr>
            <w:tcW w:w="5667"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rPr>
                <w:color w:val="000000"/>
                <w:sz w:val="28"/>
                <w:szCs w:val="28"/>
              </w:rPr>
            </w:pPr>
            <w:r w:rsidRPr="00543BF3">
              <w:rPr>
                <w:color w:val="000000"/>
                <w:sz w:val="28"/>
                <w:szCs w:val="28"/>
              </w:rPr>
              <w:t>Кировский район</w:t>
            </w:r>
          </w:p>
        </w:tc>
        <w:tc>
          <w:tcPr>
            <w:tcW w:w="1418"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14</w:t>
            </w:r>
          </w:p>
        </w:tc>
        <w:tc>
          <w:tcPr>
            <w:tcW w:w="1303"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5</w:t>
            </w:r>
          </w:p>
        </w:tc>
        <w:tc>
          <w:tcPr>
            <w:tcW w:w="1248"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35,7</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000000" w:fill="FFFFFF"/>
            <w:vAlign w:val="center"/>
            <w:hideMark/>
          </w:tcPr>
          <w:p w:rsidR="00FA24F3" w:rsidRPr="00543BF3" w:rsidRDefault="00FA24F3" w:rsidP="00F6134B">
            <w:pPr>
              <w:jc w:val="center"/>
              <w:rPr>
                <w:color w:val="000000"/>
                <w:sz w:val="28"/>
                <w:szCs w:val="28"/>
              </w:rPr>
            </w:pPr>
            <w:r w:rsidRPr="00543BF3">
              <w:rPr>
                <w:color w:val="000000"/>
                <w:sz w:val="28"/>
                <w:szCs w:val="28"/>
              </w:rPr>
              <w:t> </w:t>
            </w:r>
          </w:p>
        </w:tc>
        <w:tc>
          <w:tcPr>
            <w:tcW w:w="5667"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rPr>
                <w:color w:val="000000"/>
                <w:sz w:val="28"/>
                <w:szCs w:val="28"/>
              </w:rPr>
            </w:pPr>
            <w:r w:rsidRPr="00543BF3">
              <w:rPr>
                <w:color w:val="000000"/>
                <w:sz w:val="28"/>
                <w:szCs w:val="28"/>
              </w:rPr>
              <w:t>Московский район</w:t>
            </w:r>
          </w:p>
        </w:tc>
        <w:tc>
          <w:tcPr>
            <w:tcW w:w="1418"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18</w:t>
            </w:r>
          </w:p>
        </w:tc>
        <w:tc>
          <w:tcPr>
            <w:tcW w:w="1303"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7</w:t>
            </w:r>
          </w:p>
        </w:tc>
        <w:tc>
          <w:tcPr>
            <w:tcW w:w="1248"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38,9</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000000" w:fill="FFFFFF"/>
            <w:vAlign w:val="center"/>
            <w:hideMark/>
          </w:tcPr>
          <w:p w:rsidR="00FA24F3" w:rsidRPr="00543BF3" w:rsidRDefault="00FA24F3" w:rsidP="00F6134B">
            <w:pPr>
              <w:jc w:val="center"/>
              <w:rPr>
                <w:color w:val="000000"/>
                <w:sz w:val="28"/>
                <w:szCs w:val="28"/>
              </w:rPr>
            </w:pPr>
            <w:r w:rsidRPr="00543BF3">
              <w:rPr>
                <w:color w:val="000000"/>
                <w:sz w:val="28"/>
                <w:szCs w:val="28"/>
              </w:rPr>
              <w:t> </w:t>
            </w:r>
          </w:p>
        </w:tc>
        <w:tc>
          <w:tcPr>
            <w:tcW w:w="5667"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rPr>
                <w:color w:val="000000"/>
                <w:sz w:val="28"/>
                <w:szCs w:val="28"/>
              </w:rPr>
            </w:pPr>
            <w:r w:rsidRPr="00543BF3">
              <w:rPr>
                <w:color w:val="000000"/>
                <w:sz w:val="28"/>
                <w:szCs w:val="28"/>
              </w:rPr>
              <w:t>Ново-Савиновский район</w:t>
            </w:r>
          </w:p>
        </w:tc>
        <w:tc>
          <w:tcPr>
            <w:tcW w:w="1418"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25</w:t>
            </w:r>
          </w:p>
        </w:tc>
        <w:tc>
          <w:tcPr>
            <w:tcW w:w="1303"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13</w:t>
            </w:r>
          </w:p>
        </w:tc>
        <w:tc>
          <w:tcPr>
            <w:tcW w:w="1248"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52,0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000000" w:fill="FFFFFF"/>
            <w:vAlign w:val="center"/>
            <w:hideMark/>
          </w:tcPr>
          <w:p w:rsidR="00FA24F3" w:rsidRPr="00543BF3" w:rsidRDefault="00FA24F3" w:rsidP="00F6134B">
            <w:pPr>
              <w:jc w:val="center"/>
              <w:rPr>
                <w:color w:val="000000"/>
                <w:sz w:val="28"/>
                <w:szCs w:val="28"/>
              </w:rPr>
            </w:pPr>
            <w:r w:rsidRPr="00543BF3">
              <w:rPr>
                <w:color w:val="000000"/>
                <w:sz w:val="28"/>
                <w:szCs w:val="28"/>
              </w:rPr>
              <w:t> </w:t>
            </w:r>
          </w:p>
        </w:tc>
        <w:tc>
          <w:tcPr>
            <w:tcW w:w="5667"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rPr>
                <w:color w:val="000000"/>
                <w:sz w:val="28"/>
                <w:szCs w:val="28"/>
              </w:rPr>
            </w:pPr>
            <w:r w:rsidRPr="00543BF3">
              <w:rPr>
                <w:color w:val="000000"/>
                <w:sz w:val="28"/>
                <w:szCs w:val="28"/>
              </w:rPr>
              <w:t>Приволжский район</w:t>
            </w:r>
          </w:p>
        </w:tc>
        <w:tc>
          <w:tcPr>
            <w:tcW w:w="1418"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30</w:t>
            </w:r>
          </w:p>
        </w:tc>
        <w:tc>
          <w:tcPr>
            <w:tcW w:w="1303"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17</w:t>
            </w:r>
          </w:p>
        </w:tc>
        <w:tc>
          <w:tcPr>
            <w:tcW w:w="1248"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56,7</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000000" w:fill="FFFFFF"/>
            <w:vAlign w:val="center"/>
            <w:hideMark/>
          </w:tcPr>
          <w:p w:rsidR="00FA24F3" w:rsidRPr="00543BF3" w:rsidRDefault="00FA24F3" w:rsidP="00F6134B">
            <w:pPr>
              <w:jc w:val="center"/>
              <w:rPr>
                <w:color w:val="000000"/>
                <w:sz w:val="28"/>
                <w:szCs w:val="28"/>
              </w:rPr>
            </w:pPr>
            <w:r w:rsidRPr="00543BF3">
              <w:rPr>
                <w:color w:val="000000"/>
                <w:sz w:val="28"/>
                <w:szCs w:val="28"/>
              </w:rPr>
              <w:t> </w:t>
            </w:r>
          </w:p>
        </w:tc>
        <w:tc>
          <w:tcPr>
            <w:tcW w:w="5667"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rPr>
                <w:color w:val="000000"/>
                <w:sz w:val="28"/>
                <w:szCs w:val="28"/>
              </w:rPr>
            </w:pPr>
            <w:r w:rsidRPr="00543BF3">
              <w:rPr>
                <w:color w:val="000000"/>
                <w:sz w:val="28"/>
                <w:szCs w:val="28"/>
              </w:rPr>
              <w:t>Советский район</w:t>
            </w:r>
          </w:p>
        </w:tc>
        <w:tc>
          <w:tcPr>
            <w:tcW w:w="1418"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36</w:t>
            </w:r>
          </w:p>
        </w:tc>
        <w:tc>
          <w:tcPr>
            <w:tcW w:w="1303"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21</w:t>
            </w:r>
          </w:p>
        </w:tc>
        <w:tc>
          <w:tcPr>
            <w:tcW w:w="1248" w:type="dxa"/>
            <w:tcBorders>
              <w:top w:val="nil"/>
              <w:left w:val="nil"/>
              <w:bottom w:val="single" w:sz="4" w:space="0" w:color="auto"/>
              <w:right w:val="single" w:sz="4" w:space="0" w:color="auto"/>
            </w:tcBorders>
            <w:shd w:val="clear" w:color="000000" w:fill="FFFFFF"/>
            <w:vAlign w:val="center"/>
            <w:hideMark/>
          </w:tcPr>
          <w:p w:rsidR="00FA24F3" w:rsidRPr="00543BF3" w:rsidRDefault="00FA24F3" w:rsidP="00F6134B">
            <w:pPr>
              <w:jc w:val="center"/>
              <w:rPr>
                <w:bCs/>
                <w:color w:val="000000"/>
                <w:sz w:val="28"/>
                <w:szCs w:val="28"/>
              </w:rPr>
            </w:pPr>
            <w:r w:rsidRPr="00543BF3">
              <w:rPr>
                <w:bCs/>
                <w:color w:val="000000"/>
                <w:sz w:val="28"/>
                <w:szCs w:val="28"/>
              </w:rPr>
              <w:t>58,3</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2</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Агрызский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16</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16</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100,0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3</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Азнакаевский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22</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22</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100,0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4</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Аксубаевский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22</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20</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90,9</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5</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Актанышский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27</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14</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51,9</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6</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Алексеевский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22</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20</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90,9</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7</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Алькеевский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20</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15</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75,0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8</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Альметьевский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52</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51</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98,1</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9</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Апастовский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19</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18</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94,7</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10</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 xml:space="preserve">Арский район </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33</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18</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54,5</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11</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 xml:space="preserve">Атнинский район </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12</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8</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66,7</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12</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Бавлинский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20</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12</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60,0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13</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Балтасинский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21</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13</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61,9</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14</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Бугульминский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28</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22</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78,6</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15</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Буинский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32</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31</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96,9</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16</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Верхнеуслонский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14</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14</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100,0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17</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Высокогорский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26</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26</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100,0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18</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г. Набережные Челны</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69</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25</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36,2</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19</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Дрожжановский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21</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20</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95,2</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20</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Елабужский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22</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22</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100,0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21</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Заинский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22</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22</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100,0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22</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Зеленодольский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36</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22</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61,1</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23</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Кайбицкий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17</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15</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88,2</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24</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Камско-Устьинский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10</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6</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60,0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25</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Кукморский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31</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25</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80,6</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26</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Лаишевский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24</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16</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66,7</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27</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Лениногорский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31</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30</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96,8</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28</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Мамадышский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35</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32</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91,4</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29</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Менделеевский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19</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16</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84,2</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30</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Мензелинский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15</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14</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93,3</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lastRenderedPageBreak/>
              <w:t>31</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Муслюмовский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17</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13</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76,5</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32</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Нижнекамский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50</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19</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38,0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33</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Новошешминский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16</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12</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75,0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34</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Нурлатский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29</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25</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86,2</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35</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Пестречинский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16</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12</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75,0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36</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Рыбно-Слободский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20</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19</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95,0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37</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Сабинский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19</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19</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100,0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38</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Сармановский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19</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19</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100,0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39</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Спасский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16</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16</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100,0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40</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Тетюшский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16</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15</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93,8</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41</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Тукаевский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22</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18</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81,8</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42</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Тюлячинский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11</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11</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100,0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43</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Черемшанский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24</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19</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79,2</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44</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Чистопольский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27</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27</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100,0</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FA24F3" w:rsidRPr="00543BF3" w:rsidRDefault="00FA24F3" w:rsidP="00F6134B">
            <w:pPr>
              <w:jc w:val="center"/>
              <w:rPr>
                <w:color w:val="000000"/>
                <w:sz w:val="28"/>
                <w:szCs w:val="28"/>
              </w:rPr>
            </w:pPr>
            <w:r w:rsidRPr="00543BF3">
              <w:rPr>
                <w:color w:val="000000"/>
                <w:sz w:val="28"/>
                <w:szCs w:val="28"/>
              </w:rPr>
              <w:t>45</w:t>
            </w:r>
          </w:p>
        </w:tc>
        <w:tc>
          <w:tcPr>
            <w:tcW w:w="5667"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rPr>
                <w:bCs/>
                <w:color w:val="000000"/>
                <w:sz w:val="28"/>
                <w:szCs w:val="28"/>
              </w:rPr>
            </w:pPr>
            <w:r w:rsidRPr="00543BF3">
              <w:rPr>
                <w:bCs/>
                <w:color w:val="000000"/>
                <w:sz w:val="28"/>
                <w:szCs w:val="28"/>
              </w:rPr>
              <w:t>Ютазинский район</w:t>
            </w:r>
          </w:p>
        </w:tc>
        <w:tc>
          <w:tcPr>
            <w:tcW w:w="141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11</w:t>
            </w:r>
          </w:p>
        </w:tc>
        <w:tc>
          <w:tcPr>
            <w:tcW w:w="1303"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9</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81,8</w:t>
            </w:r>
          </w:p>
        </w:tc>
      </w:tr>
      <w:tr w:rsidR="00FA24F3" w:rsidRPr="00543BF3" w:rsidTr="00FA24F3">
        <w:trPr>
          <w:trHeight w:val="30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A24F3" w:rsidRPr="00543BF3" w:rsidRDefault="00FA24F3" w:rsidP="00F6134B">
            <w:pPr>
              <w:rPr>
                <w:bCs/>
                <w:color w:val="000000"/>
                <w:sz w:val="28"/>
                <w:szCs w:val="28"/>
              </w:rPr>
            </w:pPr>
            <w:r w:rsidRPr="00543BF3">
              <w:rPr>
                <w:bCs/>
                <w:color w:val="000000"/>
                <w:sz w:val="28"/>
                <w:szCs w:val="28"/>
              </w:rPr>
              <w:t> </w:t>
            </w:r>
          </w:p>
        </w:tc>
        <w:tc>
          <w:tcPr>
            <w:tcW w:w="5667" w:type="dxa"/>
            <w:tcBorders>
              <w:top w:val="nil"/>
              <w:left w:val="nil"/>
              <w:bottom w:val="single" w:sz="4" w:space="0" w:color="auto"/>
              <w:right w:val="single" w:sz="4" w:space="0" w:color="auto"/>
            </w:tcBorders>
            <w:shd w:val="clear" w:color="auto" w:fill="auto"/>
            <w:noWrap/>
            <w:vAlign w:val="bottom"/>
            <w:hideMark/>
          </w:tcPr>
          <w:p w:rsidR="00FA24F3" w:rsidRPr="00543BF3" w:rsidRDefault="00FA24F3" w:rsidP="00F6134B">
            <w:pPr>
              <w:rPr>
                <w:bCs/>
                <w:color w:val="000000"/>
                <w:sz w:val="28"/>
                <w:szCs w:val="28"/>
              </w:rPr>
            </w:pPr>
            <w:r w:rsidRPr="00543BF3">
              <w:rPr>
                <w:bCs/>
                <w:color w:val="000000"/>
                <w:sz w:val="28"/>
                <w:szCs w:val="28"/>
              </w:rPr>
              <w:t> </w:t>
            </w:r>
            <w:r>
              <w:rPr>
                <w:bCs/>
                <w:color w:val="000000"/>
                <w:sz w:val="28"/>
                <w:szCs w:val="28"/>
              </w:rPr>
              <w:t>ИТОГО</w:t>
            </w:r>
          </w:p>
        </w:tc>
        <w:tc>
          <w:tcPr>
            <w:tcW w:w="1418" w:type="dxa"/>
            <w:tcBorders>
              <w:top w:val="nil"/>
              <w:left w:val="nil"/>
              <w:bottom w:val="single" w:sz="4" w:space="0" w:color="auto"/>
              <w:right w:val="single" w:sz="4" w:space="0" w:color="auto"/>
            </w:tcBorders>
            <w:shd w:val="clear" w:color="auto" w:fill="auto"/>
            <w:noWrap/>
            <w:vAlign w:val="bottom"/>
            <w:hideMark/>
          </w:tcPr>
          <w:p w:rsidR="00FA24F3" w:rsidRPr="00543BF3" w:rsidRDefault="00FA24F3" w:rsidP="00F6134B">
            <w:pPr>
              <w:jc w:val="center"/>
              <w:rPr>
                <w:bCs/>
                <w:color w:val="000000"/>
                <w:sz w:val="28"/>
                <w:szCs w:val="28"/>
              </w:rPr>
            </w:pPr>
            <w:r w:rsidRPr="00543BF3">
              <w:rPr>
                <w:bCs/>
                <w:color w:val="000000"/>
                <w:sz w:val="28"/>
                <w:szCs w:val="28"/>
              </w:rPr>
              <w:t>1211</w:t>
            </w:r>
          </w:p>
        </w:tc>
        <w:tc>
          <w:tcPr>
            <w:tcW w:w="1303" w:type="dxa"/>
            <w:tcBorders>
              <w:top w:val="nil"/>
              <w:left w:val="nil"/>
              <w:bottom w:val="single" w:sz="4" w:space="0" w:color="auto"/>
              <w:right w:val="single" w:sz="4" w:space="0" w:color="auto"/>
            </w:tcBorders>
            <w:shd w:val="clear" w:color="auto" w:fill="auto"/>
            <w:noWrap/>
            <w:vAlign w:val="bottom"/>
            <w:hideMark/>
          </w:tcPr>
          <w:p w:rsidR="00FA24F3" w:rsidRPr="00543BF3" w:rsidRDefault="00FA24F3" w:rsidP="00F6134B">
            <w:pPr>
              <w:jc w:val="center"/>
              <w:rPr>
                <w:bCs/>
                <w:color w:val="000000"/>
                <w:sz w:val="28"/>
                <w:szCs w:val="28"/>
              </w:rPr>
            </w:pPr>
            <w:r w:rsidRPr="00543BF3">
              <w:rPr>
                <w:bCs/>
                <w:color w:val="000000"/>
                <w:sz w:val="28"/>
                <w:szCs w:val="28"/>
              </w:rPr>
              <w:t>927</w:t>
            </w:r>
          </w:p>
        </w:tc>
        <w:tc>
          <w:tcPr>
            <w:tcW w:w="1248" w:type="dxa"/>
            <w:tcBorders>
              <w:top w:val="nil"/>
              <w:left w:val="nil"/>
              <w:bottom w:val="single" w:sz="4" w:space="0" w:color="auto"/>
              <w:right w:val="single" w:sz="4" w:space="0" w:color="auto"/>
            </w:tcBorders>
            <w:shd w:val="clear" w:color="auto" w:fill="auto"/>
            <w:vAlign w:val="center"/>
            <w:hideMark/>
          </w:tcPr>
          <w:p w:rsidR="00FA24F3" w:rsidRPr="00543BF3" w:rsidRDefault="00FA24F3" w:rsidP="00F6134B">
            <w:pPr>
              <w:jc w:val="center"/>
              <w:rPr>
                <w:bCs/>
                <w:color w:val="000000"/>
                <w:sz w:val="28"/>
                <w:szCs w:val="28"/>
              </w:rPr>
            </w:pPr>
            <w:r w:rsidRPr="00543BF3">
              <w:rPr>
                <w:bCs/>
                <w:color w:val="000000"/>
                <w:sz w:val="28"/>
                <w:szCs w:val="28"/>
              </w:rPr>
              <w:t>76,5</w:t>
            </w:r>
          </w:p>
        </w:tc>
      </w:tr>
    </w:tbl>
    <w:p w:rsidR="0049199B" w:rsidRDefault="0049199B" w:rsidP="0049199B">
      <w:pPr>
        <w:rPr>
          <w:sz w:val="28"/>
          <w:szCs w:val="28"/>
        </w:rPr>
      </w:pPr>
    </w:p>
    <w:p w:rsidR="0049199B" w:rsidRDefault="0049199B" w:rsidP="0049199B">
      <w:pPr>
        <w:jc w:val="center"/>
        <w:rPr>
          <w:sz w:val="28"/>
          <w:szCs w:val="28"/>
        </w:rPr>
      </w:pPr>
      <w:r w:rsidRPr="00BF0446">
        <w:rPr>
          <w:sz w:val="28"/>
          <w:szCs w:val="28"/>
        </w:rPr>
        <w:t>Перечень школ, не приступивших к участию в весенней сессии онлайн-уроков финансовой грамотности на 01.03.2021</w:t>
      </w:r>
    </w:p>
    <w:p w:rsidR="0049199B" w:rsidRPr="00BF0446" w:rsidRDefault="0049199B" w:rsidP="0049199B">
      <w:pPr>
        <w:jc w:val="center"/>
        <w:rPr>
          <w:sz w:val="28"/>
          <w:szCs w:val="28"/>
        </w:rPr>
      </w:pPr>
    </w:p>
    <w:tbl>
      <w:tblPr>
        <w:tblW w:w="10490" w:type="dxa"/>
        <w:tblInd w:w="-34" w:type="dxa"/>
        <w:tblLook w:val="04A0" w:firstRow="1" w:lastRow="0" w:firstColumn="1" w:lastColumn="0" w:noHBand="0" w:noVBand="1"/>
      </w:tblPr>
      <w:tblGrid>
        <w:gridCol w:w="854"/>
        <w:gridCol w:w="9636"/>
      </w:tblGrid>
      <w:tr w:rsidR="0049199B" w:rsidRPr="00233C5B" w:rsidTr="0049199B">
        <w:trPr>
          <w:trHeight w:val="300"/>
        </w:trPr>
        <w:tc>
          <w:tcPr>
            <w:tcW w:w="854" w:type="dxa"/>
            <w:tcBorders>
              <w:top w:val="single" w:sz="4" w:space="0" w:color="auto"/>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п/п</w:t>
            </w:r>
          </w:p>
        </w:tc>
        <w:tc>
          <w:tcPr>
            <w:tcW w:w="9636" w:type="dxa"/>
            <w:tcBorders>
              <w:top w:val="single" w:sz="4" w:space="0" w:color="auto"/>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Казань</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b/>
                <w:bCs/>
                <w:color w:val="000000"/>
              </w:rPr>
            </w:pPr>
            <w:r w:rsidRPr="00233C5B">
              <w:rPr>
                <w:b/>
                <w:bCs/>
                <w:color w:val="000000"/>
              </w:rPr>
              <w:t>Авиастроительный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№5» Авиастроительного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№14» Авиастроительного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№33» Авиастроительного района г. Казани</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«Гимназия №37 Авиастроительного района г. Казани - Школа-центр компетенции в электронном образовании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№60" Авиастроительного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b/>
                <w:bCs/>
                <w:color w:val="000000"/>
              </w:rPr>
            </w:pPr>
            <w:r w:rsidRPr="00233C5B">
              <w:rPr>
                <w:b/>
                <w:bCs/>
                <w:color w:val="000000"/>
              </w:rPr>
              <w:t>Вахитовский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№1» Вахитовского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w:t>
            </w:r>
            <w:r w:rsidRPr="0049199B">
              <w:rPr>
                <w:color w:val="000000"/>
              </w:rPr>
              <w:t xml:space="preserve"> </w:t>
            </w:r>
            <w:r w:rsidRPr="00233C5B">
              <w:rPr>
                <w:color w:val="000000"/>
              </w:rPr>
              <w:t>28» Вахитовского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Общеобразовательная школа-интернат «Лицей имени Н.И. Лобачевского» К(П)ФУ</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«Средняя общеобразовательная школа №</w:t>
            </w:r>
            <w:r w:rsidRPr="0049199B">
              <w:rPr>
                <w:color w:val="000000"/>
              </w:rPr>
              <w:t xml:space="preserve"> </w:t>
            </w:r>
            <w:r w:rsidRPr="00233C5B">
              <w:rPr>
                <w:color w:val="000000"/>
              </w:rPr>
              <w:t>39 с углубленным изучением английского языка» Вахитовского района г. Казани</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татарско-русская школа №80 с углубленным изучением отдельных предметов» Вахитовского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«Лицей №116 имени Героя Советского Союза А.С. Умеркина» Вахитовского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b/>
                <w:bCs/>
                <w:color w:val="000000"/>
              </w:rPr>
            </w:pPr>
            <w:r w:rsidRPr="00233C5B">
              <w:rPr>
                <w:b/>
                <w:bCs/>
                <w:color w:val="000000"/>
              </w:rPr>
              <w:t>Кировский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w:t>
            </w:r>
            <w:r w:rsidRPr="0049199B">
              <w:rPr>
                <w:color w:val="000000"/>
              </w:rPr>
              <w:t xml:space="preserve"> </w:t>
            </w:r>
            <w:r w:rsidRPr="00233C5B">
              <w:rPr>
                <w:color w:val="000000"/>
              </w:rPr>
              <w:t>3 с татарским языком обучения" Кировского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w:t>
            </w:r>
            <w:r w:rsidRPr="0049199B">
              <w:rPr>
                <w:color w:val="000000"/>
              </w:rPr>
              <w:t xml:space="preserve"> </w:t>
            </w:r>
            <w:r w:rsidRPr="00233C5B">
              <w:rPr>
                <w:color w:val="000000"/>
              </w:rPr>
              <w:t>4" Кировского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№8» Кировского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"Татарская гимназия №15" Кировского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№32" Кировского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№50» Кировского района г. Казани</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lastRenderedPageBreak/>
              <w:t>18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№70 с углубленным изучением отдельных предметов" Кировского района г. Казани.</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№135 с углубленным изучением отдельных предметов" Кировского района г.Казани</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№151 с углубленным изучением отдельных предметов" Кировского района г.Казани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b/>
                <w:bCs/>
                <w:color w:val="000000"/>
              </w:rPr>
            </w:pPr>
            <w:r w:rsidRPr="00233C5B">
              <w:rPr>
                <w:b/>
                <w:bCs/>
                <w:color w:val="000000"/>
              </w:rPr>
              <w:t>Московский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"Татарская гимназия №2 при КФУ"</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«Лицей-интернат №2» Московского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w:t>
            </w:r>
            <w:r w:rsidRPr="0049199B">
              <w:rPr>
                <w:color w:val="000000"/>
              </w:rPr>
              <w:t xml:space="preserve"> </w:t>
            </w:r>
            <w:r w:rsidRPr="00233C5B">
              <w:rPr>
                <w:color w:val="000000"/>
              </w:rPr>
              <w:t>9" Московского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№12 с татарским языком обучения имени Ф.Г. Аитовой» Московского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№20» Московского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татарско-русская школа №34» Московского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№75 с этнокультурным русским компонентом» Московского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русско-татарская школа №87» Московского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№94» Московского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30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№99" Московского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31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№102 им. М.С. Устиновой» Московского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b/>
                <w:bCs/>
                <w:color w:val="000000"/>
              </w:rPr>
            </w:pPr>
            <w:r w:rsidRPr="00233C5B">
              <w:rPr>
                <w:b/>
                <w:bCs/>
                <w:color w:val="000000"/>
              </w:rPr>
              <w:t>Ново-Савиновский район</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31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№7 имени Героя России А.В. Козина" Ново-Савиновского района г. Казани. Школа-центр компетенции в электронном образовании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32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«Лицей-интернат №7» Ново-Савиновского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33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№13 с татарским языком обучения» Ново-Савиновского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34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«Лицей №23» Ново-Савиновского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35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«Основная общеобразовательная школа №</w:t>
            </w:r>
            <w:r w:rsidRPr="0049199B">
              <w:rPr>
                <w:color w:val="000000"/>
              </w:rPr>
              <w:t xml:space="preserve"> </w:t>
            </w:r>
            <w:r w:rsidRPr="00233C5B">
              <w:rPr>
                <w:color w:val="000000"/>
              </w:rPr>
              <w:t>25» Ново-Савиновского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36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w:t>
            </w:r>
            <w:r w:rsidRPr="0049199B">
              <w:rPr>
                <w:color w:val="000000"/>
              </w:rPr>
              <w:t xml:space="preserve"> </w:t>
            </w:r>
            <w:r w:rsidRPr="00233C5B">
              <w:rPr>
                <w:color w:val="000000"/>
              </w:rPr>
              <w:t>38» Ново-Савиновского района г. Казани</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37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татарско-русская школа №71 с углубленным изучением отдельных предметов" Ново-Савиновского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38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русско-татарская школа №103» Ново-Савиновского района г. Казани</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39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татарско-русская школа №113 с углубленным изучением отдельных предметов им. Героя России М.Р. Ахметшина» Ново-Савиновского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40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Лицей №146 "Ресурс" Ново-Савиновского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41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№155 с татарским языком обучения" Ново-Савиновского района г.Казани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42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"Лицей №177" Ново-Савиновского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b/>
                <w:bCs/>
                <w:color w:val="000000"/>
              </w:rPr>
            </w:pPr>
            <w:r w:rsidRPr="00233C5B">
              <w:rPr>
                <w:b/>
                <w:bCs/>
                <w:color w:val="000000"/>
              </w:rPr>
              <w:t>Приволжский район</w:t>
            </w:r>
          </w:p>
        </w:tc>
      </w:tr>
      <w:tr w:rsidR="0049199B" w:rsidRPr="00233C5B" w:rsidTr="0049199B">
        <w:trPr>
          <w:trHeight w:val="9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43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«Гимназия №19» Приволжского района г. Казани. Школа - центр компетенции в электронном образовании. Базовая площадка по реализации мероприятия "Реализация во всех субъектах РФ национальной образовательной инициативы "Наша новая школа"</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44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№21» Приволжского района г. Казани</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lastRenderedPageBreak/>
              <w:t>45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№24 с углубленным изучением отдельных предметов» Приволжского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46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№40» Приволжского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47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№52» Приволжского района г. Казани</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48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№82 с углубленным изучением отдельных предметов им. Р.Г. Хасановой» Приволжского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49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«Лицей №83 - Центр образования» Приволжского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50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«Русско-татарская средняя общеобразовательная школа №97» Приволжского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51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№100 - Центр образования» Приволжского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52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№114» Приволжского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53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№127» Приволжского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54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№173» Приволжского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b/>
                <w:bCs/>
                <w:color w:val="000000"/>
              </w:rPr>
            </w:pPr>
            <w:r w:rsidRPr="00233C5B">
              <w:rPr>
                <w:b/>
                <w:bCs/>
                <w:color w:val="000000"/>
              </w:rPr>
              <w:t>Советский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55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№8-Центр образования» Советского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56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«Татарская гимназия №11» Советского района г. Казани</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57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w:t>
            </w:r>
            <w:r w:rsidRPr="0049199B">
              <w:rPr>
                <w:color w:val="000000"/>
              </w:rPr>
              <w:t xml:space="preserve"> </w:t>
            </w:r>
            <w:r w:rsidRPr="00233C5B">
              <w:rPr>
                <w:color w:val="000000"/>
              </w:rPr>
              <w:t>22 с углубленным изучением отдельных предметов - Центр образования» Советского района г. Казани</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58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№72 с углубленным изучением немецкого языка» Советского района г. Казани</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59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№84» с углубленным изучением иностранных языков Советского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60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«Основная общеобразовательная школа №108» Советского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61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«Лицей №110» Советского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62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русско-татарская школа №161» Советского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63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«Многопрофильная школа №181» Советского района г. Казани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Аксубаевский район</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64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«Аксубаевская средняя общеобразовательная школа №1 имени В.Г. Тимирясова" Аксубаевского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65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"Щербенская основная общеобразовательная школа" Аксубаевского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Актанышский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66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«Аккузовская основная общеобразовательная школа» Актанышского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67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«Актанышская средняя общеобразовательная школа №1» Актанышского района РТ</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68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«Актанышская средняя общеобразовательная школа №2 с углубленным изучением отдельных предметов» Актанышского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69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«Бугадинская основная общеобразовательная школа» Актанышского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70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«Верхнеяхшеевская основная общеобразовательная школа» Актанышского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71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«Кировская средняя общеобразовательная школа» Актанышского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72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«Минняровская основная общеобразовательная школа» Актанышского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73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«Новокурмашевская основная общеобразовательная школа» Актанышского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74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«Сафаровская средняя общеобразовательная школа» Актанышского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75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«Старокурмашевская основная общеобразовательная школа» Актанышского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lastRenderedPageBreak/>
              <w:t>76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«Татарско-Суксинская средняя общеобразовательная школа» Актанышского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77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«Татарско-Ямалинская основная общеобразовательная школа» Актанышского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78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«Уразаевская основная общеобразовательная школа» Актанышского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Алексеевский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79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"Куркульская средняя общеобразовательная школа Алексеевского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80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"Левашевская основная общеобразовательная школа" Алексеевского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Алькеевский район</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81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 xml:space="preserve">МБОУ "Базарно-Матакская гимназия им. Наби Даули" Алькеевского муниципального района РТ - </w:t>
            </w:r>
            <w:r w:rsidRPr="00233C5B">
              <w:rPr>
                <w:color w:val="000000"/>
              </w:rPr>
              <w:br/>
              <w:t>Центр компетенции Алькеевского МР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82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«Каргопольская основная общеобразовательная школа» Алькеевского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83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«Нижнеалькеевская средняя общеобразовательная школа» Алькеевского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84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«Старо-Cалманская основная общеобразовательная школа» Алькеевского муниципального района РТ</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85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«Татарско-Бурнаевская основная общеобразовательная школа» Алькеевского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Альметьевский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86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"Лицей-интернат №1" г. Альметьевска</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Апастовский район</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87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«Среднебалтаевская основная общеобразовательная школа имени Героя Советского Союза Р.А. Абзалова» Апастовского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 xml:space="preserve">Арский район </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88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"Арская средняя общеобразовательная школа №2"</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89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"Арская гимназия №5" Арского МР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90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"Арская СОШ №7" Арского МР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91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«Казанбашская ООШ» Арского МР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92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«Качелинская ООШ» Арского МР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93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«Кошлаучская ООШ» Арского МР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94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«Наласинская СОШ» Арского МР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95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«Нижнеметескинская СОШ имени Д.Г. Хакимова»</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96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«Новокинерская СОШ» Арского МР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97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«Сизинская ООШ» Арского МР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98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«Среднекорсинская ООШ» Арского МР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99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«Староашитская ООШ» Арского МР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100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«Утар-Атынская ООШ»</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101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«Хасаншаихская ООШ» Арского МР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102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«Шурабашская ООШ» Арского МР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 xml:space="preserve">Атнинский район </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103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«Коморгузинская средняя общеобразовательная школа» Атнинского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104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«Кубянская средняя общеобразовательная школа» Атнинского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105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 xml:space="preserve">МБОУ «Кушарская основная общеобразовательная школа» Атнинского муниципального </w:t>
            </w:r>
            <w:r w:rsidRPr="00233C5B">
              <w:rPr>
                <w:color w:val="000000"/>
              </w:rPr>
              <w:lastRenderedPageBreak/>
              <w:t>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lastRenderedPageBreak/>
              <w:t>106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«Нижнекуюкская основная общеобразовательная школа» Атнинского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Бавлинский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107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«Основная общеобразовательная школа №1» Бавлинского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108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№3» Бавлинского муниципального района РТ</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109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 xml:space="preserve">МБОУ «Средняя общеобразовательная школа №7» Бавлинского муниципального района РТ. </w:t>
            </w:r>
            <w:r w:rsidRPr="00233C5B">
              <w:rPr>
                <w:color w:val="000000"/>
              </w:rPr>
              <w:br/>
              <w:t>Школа - центр компетенции в электронном образовании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110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«Алексеевская основная общеобразовательная школа» Бавлинского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111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«Исергаповская средняя общеобразовательная школа» Бавлинского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112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«Кзыл-Ярская средняя общеобразовательная школа» Бавлинского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113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«Татарско-Кандызская основная общеобразовательная школа» Бавлинского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114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«Шалтинская основная общеобразовательная школа» Бавлинского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Балтасинский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115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«Арборская основная общеобразовательная школа» Балтасинского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116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 xml:space="preserve">МБОУ «Мало-Лызинская средняя общеобразовательная школа» Балтасинского муниципального района РТ </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117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 xml:space="preserve">МБОУ «Нурминская средняя общеобразовательная школа» Балтасинского муниципального района РТ </w:t>
            </w:r>
            <w:r w:rsidRPr="00233C5B">
              <w:rPr>
                <w:color w:val="000000"/>
              </w:rPr>
              <w:br/>
              <w:t>(школа-центр компетенции в электронном образовании)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118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«Салаусский многопрофильный лицей» Балтасинского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119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«Смаильская средняя общеобразовательная школа» Балтасинского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120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«Ципьинская средняя общеобразовательная школа» Балтасинского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121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«Шишинерская основная общеобразовательная школа» Балтасинского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122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«Шубанская основная общеобразовательная школа» Балтасинского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Бугульминский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123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"Основная общеобразовательная школа №8" Бугульминского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124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"Татарская гимназия №14 имени Хади Атласи" Бугульминского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125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"Карабашская основная общеобразовательная школа №1" Бугульминского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126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"Карабашская средняя общеобразовательная школа №2" Бугульминского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127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«Кудашевская основная общеобразовательная школа» Бугульминского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128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"Татарская Дымская основная общеобразовательная школа" Бугульминского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lastRenderedPageBreak/>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Буинский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129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«Киятская средняя общеобразовательная школа» Буинского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130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«Средняя общеобразовательная школа №</w:t>
            </w:r>
            <w:r w:rsidRPr="003801F3">
              <w:rPr>
                <w:color w:val="000000"/>
              </w:rPr>
              <w:t xml:space="preserve"> </w:t>
            </w:r>
            <w:r w:rsidRPr="00233C5B">
              <w:rPr>
                <w:color w:val="000000"/>
              </w:rPr>
              <w:t>1»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131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«Средняя общеобразовательная школа №4»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132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№5»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133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№6»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134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№8»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135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№10»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136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№11»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137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№13"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138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г. Набережные Челны «Средняя общеобразовательная школа №15»</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139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«Средняя общеобразовательная школа №21»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140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№23» г. Набережные Челны</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141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№24 с углубленным изучением отдельных предметов»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142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№25»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143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№26»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144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№28»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145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 Набережные Челны «Средняя общеобразовательная школа №30»</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146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№31 с углубленным изучением отдельных предметов» г. Набережные Челны</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147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№32 с углубленным изучением отдельных предметов»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148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№33»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149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«Средняя общеобразовательная школа №34» г. Набережные Челны</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150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«Средняя общеобразовательная школа №35 с углубленным изучением отдельных предметов»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151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«Лицей инновационных технологий №36»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152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№39"</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153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«СОШ №40 с углубленным изучением отдельных предметов»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154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№41"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155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№42»</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156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№44 с углубленным изучением отдельных предметов» г. Набережные Челны</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157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«Средняя общеобразовательная школа №50 с углубленным изучением отдельных предметов»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158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г. Набережные Челны «Средняя общеобразовательная школа №51»</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159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№52»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160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№53»</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161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г. Набережные Челны «Средняя общеобразовательная школа №55»</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162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«Средняя общеобразовательная школа №56»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163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№58»</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164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«Гимназия №61»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165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«Прогимназия №64»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lastRenderedPageBreak/>
              <w:t>166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ГБОУ «Набережночелнинская школа №67» г.Набережные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167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ГБОУ «Набережночелнинская школа №69»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168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МАОУ «Гимназия №77»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169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"Пушкинский пролицей №78"</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170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«Лицей-интернат №79»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171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ГБОУ «Кадетская школа №82 им. И. Маннанова»</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172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ЧОУ "Средняя общеобразовательная школа "Веста" г. Набережные Челны</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Дрожжановский район</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173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«Хорновар-Шигалинская средняя общеобразовательная школа имени Героя Советского Союза Юхвитова Петра Сергеевича» Дрожжановского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Зеленодольский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174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«Открытая сменная общеобразовательная школа №1» Зеленодольского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175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№3 Зеленодольского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176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№4 Зеленодольского муниципального района РТ»</w:t>
            </w:r>
          </w:p>
        </w:tc>
      </w:tr>
      <w:tr w:rsidR="0049199B" w:rsidRPr="00233C5B" w:rsidTr="0049199B">
        <w:trPr>
          <w:trHeight w:val="582"/>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177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№16 с углубленным изучением отдельных предметов» Зеленодольского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178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«Бишнинская основная общеобразовательная школа Зеленодольского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179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"Большеключинская средняя общеобразовательная школа Зеленодольского муниципального района РТ"</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180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«Васильевская средняя общеобразовательная школа №2 имени Героя Советского Союза Николая Соболева Зеленодольского муниципального района РТ"</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181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«Кугушевская основная общеобразовательная школа имени Газиза Айдарского Зеленодольского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182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«Кургузинская основная общеобразовательная школа» Зеленодольского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183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 xml:space="preserve">МБОУ «Молвинская основная общеобразовательная школа» Зеленодольского муниципального района РТ </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184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"Нурлатская средняя общеобразовательная школа Зеленодольского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185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«Обсерваторская средняя общеобразовательная школа» Зеленодольского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186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«Раифская средняя общеобразовательная школа Зеленодольского муниципального района РТ"</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187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"Татарско-Танаевская средняя общеобразовательная школа имени Афзала Шамова" Зеленодольского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Кайбицкий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188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«Ульянковская основная общеобразовательная школа Кайбицкого муниципального района РТ"</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189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«Фёдоровская средняя общеобразовательная школа имени Е.Г. Тутаева Кайбицкого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Камско-Устьинский район</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190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«Затонская средняя общеобразовательная школа имени Василия Петровича Муравьёва» Камско-Устьинского муниципального района РТ</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191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«Камскоустьинская средняя общеобразовательная школа» Камско-Устьинского муниципального района РТ - Школа-центр компетенции в электронном образовании</w:t>
            </w:r>
          </w:p>
        </w:tc>
      </w:tr>
      <w:tr w:rsidR="0049199B" w:rsidRPr="00233C5B" w:rsidTr="0049199B">
        <w:trPr>
          <w:trHeight w:val="619"/>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lastRenderedPageBreak/>
              <w:t>192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"Красновидовская основная общеобразовательная школа" Красновидовского сельского поселения Камско-Устьинского муниципального района РТ</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193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«Теньковская средняя общеобразовательная школа» Теньковского сельского поселения Камско-Устьинского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Кукморский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194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№1 имени Ч.Т. Айтматова п.г.т. Кукмор" Кукморского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195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«Кукморская средняя школа №3» Кукморского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196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«Лубянская средняя школа» Кукморского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197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«Сардекбашская средняя школа" Кукморского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198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с. Село-Чура" Кукморского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199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села Средний Кумор" Кукморского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Лаишевский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200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«Атабаевская СОШ» Лаишевского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201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«Большекабанская средняя общеобразовательная школа» Лаишевского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202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"Именьковская средняя общеобразовательная школа" Лаишевского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203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"Каипская основная общеобразовательная школа" Лаишевского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204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"Пелевская средняя общеобразовательная школа" Лаишевского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205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"Рождественская средняя общеобразовательная школа" Лаишевского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206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«Ташкирменская основная общеобразовательная школа» Лаишевского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207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«Шуранская основная общеобразовательная школа» Лаишевского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Лениногорский район</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208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№8 г. Лениногорска" муниципального образования "Лениногорский муниципальный район"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Мамадышский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209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«Албайская основная общеобразовательная школа» Мамадышского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210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«Верхнеякинская основная общеобразовательная школа» Мамадышского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211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«Шадчинская средняя общеобразовательная школа» Мамадышского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Менделеевский район</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212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"Ильнетская средняя общеобразовательная школа имени Микая (Герасимова М.С.)" Менделеевского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213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"Камаевская основная общеобразовательная школа" Менделеевского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214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"Тураевская средняя общеобразовательная школа" Менделеевского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Мензелинский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215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№1» г. Мензелинска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lastRenderedPageBreak/>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Муслюмовский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216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«Баюковская основная общеобразовательная школа» Муслюмовского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217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«Большечекмакская основная общеобразовательная школа» Муслюмовского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218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«Кубяковская средняя общеобразовательная школа» Муслюмовского муниципального района РТ</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219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 xml:space="preserve">МБОУ «Муслюмовская гимназия» Муслюмовского муниципального района РТ </w:t>
            </w:r>
            <w:r w:rsidRPr="00233C5B">
              <w:rPr>
                <w:color w:val="000000"/>
              </w:rPr>
              <w:br/>
              <w:t>(Школа-центр компетенции в электронном образовании)</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Нижнекамский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220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№3» г. Нижнекамска РТ</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221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№5 с углубленным изучением отдельных предметов» г. Нижнекамска РТ</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222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№9 с углубленным изучением отдельных предметов» Нижнекамского муниципального района РТ</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223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№11 с углубленным изучением отдельных предметов» Нижнекамского муниципального района РТ</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224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№12 с углубленным изучением отдельных предметов» г. Нижнекамска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225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«Гимназия-интернат №13» г. Нижнекамска РТ</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226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№15 с углубленным изучением отдельных предметов» г. Нижнекамска РТ</w:t>
            </w:r>
          </w:p>
        </w:tc>
      </w:tr>
      <w:tr w:rsidR="0049199B" w:rsidRPr="00233C5B" w:rsidTr="0049199B">
        <w:trPr>
          <w:trHeight w:val="6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227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№16 с углубленным изучением отдельных предметов» г. Нижнекамска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228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№19» г. Нижнекамска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229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№20»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230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 №25» г. Нижнекамска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231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№28"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232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№31 с углубленным изучением предметов» г. Нижнекамска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233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«Гимназия-интернат №34»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234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№36"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235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№37»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236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«Благодатновская средняя общеобразовательная школа»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237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«Большеафанасовская средняя общеобразовательная школа»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238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«Верхнеуратьминская основная общеобразовательная школа»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239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«Верхнечелнинская средняя общеобразовательная школа»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240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«Елантовская основная общеобразовательная школа»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241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«Кармалинская средняя общеобразовательная школа»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lastRenderedPageBreak/>
              <w:t>242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«Красноключинская средняя общеобразовательная школа»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243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«Кулмаксинская основная общеобразовательная школа»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244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«Нижнеуратьминская средняя общеобразовательная школа»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245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«Основная общеобразовательная школа поселка Трудовой»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246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«Простинская основная общеобразовательная школа»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247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«Старошешминская средняя общеобразовательная школа»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248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«Сухаревская средняя общеобразовательная школа»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249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«Шереметьевская средняя общеобразовательная школа»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250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«Шингальчинская основная общеобразовательная школа» Нижнекамского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Новошешминский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251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«Ленинская средняя общеобразовательная школа» Новошешминского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252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"Новошешминская средняя общеобразовательная школа Новошешминского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253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«Петропавловская основная общеобразовательная школа Новошешминского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254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«Тубылгытауская основная общеобразовательная школа Новошешминского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Нурлатский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255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«Кульбаево-Марасинская средняя общеобразовательная школа» Нурлатского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256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Нурлатская школа-интернат для детей с ОВЗ</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257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«Фомкинская средняя общеобразовательная школа» Нурлатского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258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№8 г. Нурлат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Пестречинский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259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«Богородская средняя общеобразовательная школа» Пестречинского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260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«Ленино-Кокушкинская средняя общеобразовательная школа» Пестречинского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261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«Пестречинская средняя общеобразовательная школа №2» Пестречинского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262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«Старо-Шигалеевская средняя общеобразовательная школа» Пестречинского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Рыбно-Слободский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263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«Урахчинская основная общеобразовательная школа» Рыбно-Слободского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Тетюшский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264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«Большетарханская средняя общеобразовательная школа» Тетюшского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Тукаевский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265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«Бурдинская средняя общеобразовательная школа» Тукаевского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266</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«Калмиинская основная общеобразовательная школа» Тукаевского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267</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«Средняя общеобразовательная школа пос. Новый» Тукаевского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268</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«Яна Булякская основная общеобразовательная школа» Тукаевского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Черемшанский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269</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«Кутеминская средняя общеобразовательная школа» Черемшанского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270</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«Лашманская средняя общеобразовательная школа» Черемшанского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271</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«Нижнекармальская основная общеобразовательная школа» Черемшанского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272</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«Старокутушская основная общеобразовательная школа» Черемшанского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273</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«Староутямышевская средняя общеобразовательная школа» Черемшанского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E699"/>
            <w:vAlign w:val="center"/>
            <w:hideMark/>
          </w:tcPr>
          <w:p w:rsidR="0049199B" w:rsidRPr="00233C5B" w:rsidRDefault="0049199B" w:rsidP="00F6134B">
            <w:pPr>
              <w:jc w:val="center"/>
              <w:rPr>
                <w:color w:val="000000"/>
              </w:rPr>
            </w:pPr>
            <w:r w:rsidRPr="00233C5B">
              <w:rPr>
                <w:color w:val="000000"/>
              </w:rPr>
              <w:t> </w:t>
            </w:r>
          </w:p>
        </w:tc>
        <w:tc>
          <w:tcPr>
            <w:tcW w:w="9636" w:type="dxa"/>
            <w:tcBorders>
              <w:top w:val="nil"/>
              <w:left w:val="nil"/>
              <w:bottom w:val="single" w:sz="4" w:space="0" w:color="auto"/>
              <w:right w:val="single" w:sz="4" w:space="0" w:color="auto"/>
            </w:tcBorders>
            <w:shd w:val="clear" w:color="000000" w:fill="FFE699"/>
            <w:vAlign w:val="center"/>
            <w:hideMark/>
          </w:tcPr>
          <w:p w:rsidR="0049199B" w:rsidRPr="00233C5B" w:rsidRDefault="0049199B" w:rsidP="00F6134B">
            <w:pPr>
              <w:rPr>
                <w:b/>
                <w:bCs/>
                <w:color w:val="000000"/>
              </w:rPr>
            </w:pPr>
            <w:r w:rsidRPr="00233C5B">
              <w:rPr>
                <w:b/>
                <w:bCs/>
                <w:color w:val="000000"/>
              </w:rPr>
              <w:t>Ютазинский район</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274</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"Абсалямовская основная общеобразовательная школа" Ютазинского муниципального района РТ</w:t>
            </w:r>
          </w:p>
        </w:tc>
      </w:tr>
      <w:tr w:rsidR="0049199B" w:rsidRPr="00233C5B" w:rsidTr="0049199B">
        <w:trPr>
          <w:trHeight w:val="300"/>
        </w:trPr>
        <w:tc>
          <w:tcPr>
            <w:tcW w:w="854" w:type="dxa"/>
            <w:tcBorders>
              <w:top w:val="nil"/>
              <w:left w:val="single" w:sz="4" w:space="0" w:color="auto"/>
              <w:bottom w:val="single" w:sz="4" w:space="0" w:color="auto"/>
              <w:right w:val="single" w:sz="4" w:space="0" w:color="auto"/>
            </w:tcBorders>
            <w:shd w:val="clear" w:color="000000" w:fill="FFFFFF"/>
            <w:vAlign w:val="center"/>
            <w:hideMark/>
          </w:tcPr>
          <w:p w:rsidR="0049199B" w:rsidRPr="00233C5B" w:rsidRDefault="0049199B" w:rsidP="00F6134B">
            <w:pPr>
              <w:jc w:val="center"/>
              <w:rPr>
                <w:color w:val="000000"/>
              </w:rPr>
            </w:pPr>
            <w:r w:rsidRPr="00233C5B">
              <w:rPr>
                <w:color w:val="000000"/>
              </w:rPr>
              <w:t>275</w:t>
            </w:r>
          </w:p>
        </w:tc>
        <w:tc>
          <w:tcPr>
            <w:tcW w:w="9636" w:type="dxa"/>
            <w:tcBorders>
              <w:top w:val="nil"/>
              <w:left w:val="nil"/>
              <w:bottom w:val="single" w:sz="4" w:space="0" w:color="auto"/>
              <w:right w:val="single" w:sz="4" w:space="0" w:color="auto"/>
            </w:tcBorders>
            <w:shd w:val="clear" w:color="000000" w:fill="FFFFFF"/>
            <w:vAlign w:val="center"/>
            <w:hideMark/>
          </w:tcPr>
          <w:p w:rsidR="0049199B" w:rsidRPr="00233C5B" w:rsidRDefault="0049199B" w:rsidP="00F6134B">
            <w:pPr>
              <w:rPr>
                <w:color w:val="000000"/>
              </w:rPr>
            </w:pPr>
            <w:r w:rsidRPr="00233C5B">
              <w:rPr>
                <w:color w:val="000000"/>
              </w:rPr>
              <w:t>МБОУ "Уруссинская средняя общеобразовательная школа №3" Ютазинского муниципального района РТ</w:t>
            </w:r>
          </w:p>
        </w:tc>
      </w:tr>
    </w:tbl>
    <w:p w:rsidR="0049199B" w:rsidRDefault="0049199B" w:rsidP="0049199B"/>
    <w:p w:rsidR="0049199B" w:rsidRPr="00FA24F3" w:rsidRDefault="0049199B" w:rsidP="00FA24F3">
      <w:pPr>
        <w:jc w:val="both"/>
      </w:pPr>
    </w:p>
    <w:sectPr w:rsidR="0049199B" w:rsidRPr="00FA24F3"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320" w:rsidRDefault="00514320" w:rsidP="005A4BD0">
      <w:r>
        <w:separator/>
      </w:r>
    </w:p>
  </w:endnote>
  <w:endnote w:type="continuationSeparator" w:id="0">
    <w:p w:rsidR="00514320" w:rsidRDefault="00514320"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320" w:rsidRDefault="00514320" w:rsidP="005A4BD0">
      <w:r>
        <w:separator/>
      </w:r>
    </w:p>
  </w:footnote>
  <w:footnote w:type="continuationSeparator" w:id="0">
    <w:p w:rsidR="00514320" w:rsidRDefault="00514320"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4A22553"/>
    <w:multiLevelType w:val="hybridMultilevel"/>
    <w:tmpl w:val="434651C6"/>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3"/>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1"/>
  </w:num>
  <w:num w:numId="12">
    <w:abstractNumId w:val="12"/>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52C1"/>
    <w:rsid w:val="00011E35"/>
    <w:rsid w:val="000128E1"/>
    <w:rsid w:val="000151C5"/>
    <w:rsid w:val="00021680"/>
    <w:rsid w:val="0002362C"/>
    <w:rsid w:val="0002494B"/>
    <w:rsid w:val="00025BE5"/>
    <w:rsid w:val="00035994"/>
    <w:rsid w:val="00035F27"/>
    <w:rsid w:val="00040635"/>
    <w:rsid w:val="000406C1"/>
    <w:rsid w:val="0005054B"/>
    <w:rsid w:val="0005479E"/>
    <w:rsid w:val="00063BB5"/>
    <w:rsid w:val="00070F7D"/>
    <w:rsid w:val="000722AB"/>
    <w:rsid w:val="0007650E"/>
    <w:rsid w:val="00081375"/>
    <w:rsid w:val="00083594"/>
    <w:rsid w:val="0008750F"/>
    <w:rsid w:val="000A08D1"/>
    <w:rsid w:val="000B0956"/>
    <w:rsid w:val="000B285E"/>
    <w:rsid w:val="000B727E"/>
    <w:rsid w:val="000C11CB"/>
    <w:rsid w:val="000C1D14"/>
    <w:rsid w:val="000C74AD"/>
    <w:rsid w:val="000D25D4"/>
    <w:rsid w:val="000D3625"/>
    <w:rsid w:val="000D44E1"/>
    <w:rsid w:val="000D50FD"/>
    <w:rsid w:val="000D7549"/>
    <w:rsid w:val="000D7A80"/>
    <w:rsid w:val="000E62E7"/>
    <w:rsid w:val="000E73A3"/>
    <w:rsid w:val="000F32D3"/>
    <w:rsid w:val="000F416A"/>
    <w:rsid w:val="000F6259"/>
    <w:rsid w:val="00101849"/>
    <w:rsid w:val="001027F8"/>
    <w:rsid w:val="00110CD7"/>
    <w:rsid w:val="00111384"/>
    <w:rsid w:val="001240AF"/>
    <w:rsid w:val="00127F8C"/>
    <w:rsid w:val="00127FD4"/>
    <w:rsid w:val="00134D4C"/>
    <w:rsid w:val="00141308"/>
    <w:rsid w:val="00154F9D"/>
    <w:rsid w:val="001551D6"/>
    <w:rsid w:val="001574AC"/>
    <w:rsid w:val="00160B22"/>
    <w:rsid w:val="00171511"/>
    <w:rsid w:val="00175A60"/>
    <w:rsid w:val="0018555A"/>
    <w:rsid w:val="00186853"/>
    <w:rsid w:val="00190778"/>
    <w:rsid w:val="00190B15"/>
    <w:rsid w:val="001950C2"/>
    <w:rsid w:val="001A20B8"/>
    <w:rsid w:val="001A4206"/>
    <w:rsid w:val="001B148D"/>
    <w:rsid w:val="001B16F7"/>
    <w:rsid w:val="001B5301"/>
    <w:rsid w:val="001B5532"/>
    <w:rsid w:val="001D23A6"/>
    <w:rsid w:val="001D654F"/>
    <w:rsid w:val="001E5FDE"/>
    <w:rsid w:val="001F099C"/>
    <w:rsid w:val="001F1940"/>
    <w:rsid w:val="001F5271"/>
    <w:rsid w:val="001F5EC9"/>
    <w:rsid w:val="00200521"/>
    <w:rsid w:val="00202341"/>
    <w:rsid w:val="00202EFA"/>
    <w:rsid w:val="002035CF"/>
    <w:rsid w:val="00203709"/>
    <w:rsid w:val="002129D9"/>
    <w:rsid w:val="00223666"/>
    <w:rsid w:val="002236B8"/>
    <w:rsid w:val="002267FA"/>
    <w:rsid w:val="00226E87"/>
    <w:rsid w:val="002363D7"/>
    <w:rsid w:val="0024318E"/>
    <w:rsid w:val="00257DCB"/>
    <w:rsid w:val="00262611"/>
    <w:rsid w:val="002634ED"/>
    <w:rsid w:val="00265C80"/>
    <w:rsid w:val="0027581D"/>
    <w:rsid w:val="00286489"/>
    <w:rsid w:val="00287D1D"/>
    <w:rsid w:val="00290C98"/>
    <w:rsid w:val="00290EF7"/>
    <w:rsid w:val="00295F82"/>
    <w:rsid w:val="002A3E13"/>
    <w:rsid w:val="002A547C"/>
    <w:rsid w:val="002C01B1"/>
    <w:rsid w:val="002C029D"/>
    <w:rsid w:val="002C2281"/>
    <w:rsid w:val="002C2B4C"/>
    <w:rsid w:val="002D2458"/>
    <w:rsid w:val="002F0C82"/>
    <w:rsid w:val="002F1C7A"/>
    <w:rsid w:val="002F53E7"/>
    <w:rsid w:val="002F7278"/>
    <w:rsid w:val="00303910"/>
    <w:rsid w:val="003139B3"/>
    <w:rsid w:val="00313F37"/>
    <w:rsid w:val="003226EE"/>
    <w:rsid w:val="00323E96"/>
    <w:rsid w:val="00325696"/>
    <w:rsid w:val="0033663F"/>
    <w:rsid w:val="0033732D"/>
    <w:rsid w:val="0034083B"/>
    <w:rsid w:val="003630DA"/>
    <w:rsid w:val="00363CC2"/>
    <w:rsid w:val="00370428"/>
    <w:rsid w:val="0037657F"/>
    <w:rsid w:val="00377971"/>
    <w:rsid w:val="003801F3"/>
    <w:rsid w:val="003820E1"/>
    <w:rsid w:val="0038396A"/>
    <w:rsid w:val="00387944"/>
    <w:rsid w:val="003912B8"/>
    <w:rsid w:val="00394938"/>
    <w:rsid w:val="00394939"/>
    <w:rsid w:val="003A0547"/>
    <w:rsid w:val="003A2BCD"/>
    <w:rsid w:val="003A2CAC"/>
    <w:rsid w:val="003A3CAE"/>
    <w:rsid w:val="003C2F9B"/>
    <w:rsid w:val="003D4659"/>
    <w:rsid w:val="003D6F4B"/>
    <w:rsid w:val="003D7937"/>
    <w:rsid w:val="003E321F"/>
    <w:rsid w:val="003E72E0"/>
    <w:rsid w:val="003F38AE"/>
    <w:rsid w:val="00400E8E"/>
    <w:rsid w:val="00402FB2"/>
    <w:rsid w:val="00413866"/>
    <w:rsid w:val="00413D77"/>
    <w:rsid w:val="00416848"/>
    <w:rsid w:val="00423276"/>
    <w:rsid w:val="00426F57"/>
    <w:rsid w:val="00431DC3"/>
    <w:rsid w:val="004321A0"/>
    <w:rsid w:val="004415F5"/>
    <w:rsid w:val="0044190A"/>
    <w:rsid w:val="00443265"/>
    <w:rsid w:val="00446DCD"/>
    <w:rsid w:val="00455A25"/>
    <w:rsid w:val="004574DE"/>
    <w:rsid w:val="004605D9"/>
    <w:rsid w:val="004717B6"/>
    <w:rsid w:val="004726C7"/>
    <w:rsid w:val="00473658"/>
    <w:rsid w:val="00475789"/>
    <w:rsid w:val="00484C8F"/>
    <w:rsid w:val="0049199B"/>
    <w:rsid w:val="00493DC7"/>
    <w:rsid w:val="004970DA"/>
    <w:rsid w:val="004A77D3"/>
    <w:rsid w:val="004B1075"/>
    <w:rsid w:val="004B58D6"/>
    <w:rsid w:val="004C1CBF"/>
    <w:rsid w:val="004C502C"/>
    <w:rsid w:val="004C79D1"/>
    <w:rsid w:val="004D35EA"/>
    <w:rsid w:val="004E123A"/>
    <w:rsid w:val="004E1A76"/>
    <w:rsid w:val="004F49A8"/>
    <w:rsid w:val="005029AF"/>
    <w:rsid w:val="00506CE4"/>
    <w:rsid w:val="00510B70"/>
    <w:rsid w:val="0051295B"/>
    <w:rsid w:val="00514320"/>
    <w:rsid w:val="00520173"/>
    <w:rsid w:val="005219FC"/>
    <w:rsid w:val="00530E31"/>
    <w:rsid w:val="005314BD"/>
    <w:rsid w:val="005326E3"/>
    <w:rsid w:val="00534914"/>
    <w:rsid w:val="00536062"/>
    <w:rsid w:val="00536E1D"/>
    <w:rsid w:val="005433DA"/>
    <w:rsid w:val="00545F42"/>
    <w:rsid w:val="0055383C"/>
    <w:rsid w:val="00554942"/>
    <w:rsid w:val="00560B95"/>
    <w:rsid w:val="005633A5"/>
    <w:rsid w:val="00576E1E"/>
    <w:rsid w:val="00583768"/>
    <w:rsid w:val="00586F72"/>
    <w:rsid w:val="00595400"/>
    <w:rsid w:val="00596CAD"/>
    <w:rsid w:val="005A1D0A"/>
    <w:rsid w:val="005A4BD0"/>
    <w:rsid w:val="005A6C19"/>
    <w:rsid w:val="005B02B5"/>
    <w:rsid w:val="005B2366"/>
    <w:rsid w:val="005B3062"/>
    <w:rsid w:val="005B3284"/>
    <w:rsid w:val="005B71B5"/>
    <w:rsid w:val="005C23CF"/>
    <w:rsid w:val="005C5627"/>
    <w:rsid w:val="005D235F"/>
    <w:rsid w:val="005D2987"/>
    <w:rsid w:val="005D2D0B"/>
    <w:rsid w:val="005D50CA"/>
    <w:rsid w:val="005D7363"/>
    <w:rsid w:val="005F3733"/>
    <w:rsid w:val="00600C5F"/>
    <w:rsid w:val="006041C4"/>
    <w:rsid w:val="00605640"/>
    <w:rsid w:val="00607181"/>
    <w:rsid w:val="0061047F"/>
    <w:rsid w:val="0061243C"/>
    <w:rsid w:val="00612FFC"/>
    <w:rsid w:val="00626C57"/>
    <w:rsid w:val="006345C3"/>
    <w:rsid w:val="00642FF5"/>
    <w:rsid w:val="00647CB2"/>
    <w:rsid w:val="00664804"/>
    <w:rsid w:val="00665315"/>
    <w:rsid w:val="00666988"/>
    <w:rsid w:val="00671CB0"/>
    <w:rsid w:val="0067296F"/>
    <w:rsid w:val="00681FD4"/>
    <w:rsid w:val="00682770"/>
    <w:rsid w:val="006851F1"/>
    <w:rsid w:val="00694D5E"/>
    <w:rsid w:val="006B0D46"/>
    <w:rsid w:val="006D1377"/>
    <w:rsid w:val="006D4FEC"/>
    <w:rsid w:val="006E001E"/>
    <w:rsid w:val="006E04F4"/>
    <w:rsid w:val="006E1890"/>
    <w:rsid w:val="006F294B"/>
    <w:rsid w:val="006F5BD3"/>
    <w:rsid w:val="00717E49"/>
    <w:rsid w:val="0072024C"/>
    <w:rsid w:val="0072114D"/>
    <w:rsid w:val="007223BE"/>
    <w:rsid w:val="007230CD"/>
    <w:rsid w:val="0072738F"/>
    <w:rsid w:val="00742D23"/>
    <w:rsid w:val="007478FE"/>
    <w:rsid w:val="00751760"/>
    <w:rsid w:val="0075248A"/>
    <w:rsid w:val="00752FD5"/>
    <w:rsid w:val="0075376D"/>
    <w:rsid w:val="00756B08"/>
    <w:rsid w:val="007647D2"/>
    <w:rsid w:val="00764809"/>
    <w:rsid w:val="007658AE"/>
    <w:rsid w:val="00776FC3"/>
    <w:rsid w:val="0078279D"/>
    <w:rsid w:val="00783BA4"/>
    <w:rsid w:val="00784447"/>
    <w:rsid w:val="00785AF0"/>
    <w:rsid w:val="00791627"/>
    <w:rsid w:val="007958EC"/>
    <w:rsid w:val="00795CFD"/>
    <w:rsid w:val="007A48CC"/>
    <w:rsid w:val="007A644F"/>
    <w:rsid w:val="007B4BD7"/>
    <w:rsid w:val="007C2608"/>
    <w:rsid w:val="007C5634"/>
    <w:rsid w:val="007D0E9B"/>
    <w:rsid w:val="007D19BB"/>
    <w:rsid w:val="007D3421"/>
    <w:rsid w:val="007D4128"/>
    <w:rsid w:val="007E18B8"/>
    <w:rsid w:val="007E3CF1"/>
    <w:rsid w:val="007E4066"/>
    <w:rsid w:val="007E50EB"/>
    <w:rsid w:val="007E5143"/>
    <w:rsid w:val="007F280E"/>
    <w:rsid w:val="0080125C"/>
    <w:rsid w:val="00814A20"/>
    <w:rsid w:val="00817BAC"/>
    <w:rsid w:val="00825844"/>
    <w:rsid w:val="0082733A"/>
    <w:rsid w:val="00827EA4"/>
    <w:rsid w:val="00840B77"/>
    <w:rsid w:val="00842A31"/>
    <w:rsid w:val="00846662"/>
    <w:rsid w:val="008474A2"/>
    <w:rsid w:val="008477EE"/>
    <w:rsid w:val="00847D87"/>
    <w:rsid w:val="00847FEE"/>
    <w:rsid w:val="008574B9"/>
    <w:rsid w:val="00861355"/>
    <w:rsid w:val="00862294"/>
    <w:rsid w:val="00862FB2"/>
    <w:rsid w:val="008646B4"/>
    <w:rsid w:val="00871F74"/>
    <w:rsid w:val="0087501C"/>
    <w:rsid w:val="00875C1F"/>
    <w:rsid w:val="00887D46"/>
    <w:rsid w:val="00887DBC"/>
    <w:rsid w:val="00895498"/>
    <w:rsid w:val="008A0C2E"/>
    <w:rsid w:val="008A1B47"/>
    <w:rsid w:val="008A2DF7"/>
    <w:rsid w:val="008A500E"/>
    <w:rsid w:val="008C1EC2"/>
    <w:rsid w:val="008C4899"/>
    <w:rsid w:val="008C567F"/>
    <w:rsid w:val="008D6316"/>
    <w:rsid w:val="008F5522"/>
    <w:rsid w:val="008F5E9F"/>
    <w:rsid w:val="008F637D"/>
    <w:rsid w:val="008F6AFC"/>
    <w:rsid w:val="00903E2D"/>
    <w:rsid w:val="0091097E"/>
    <w:rsid w:val="00911969"/>
    <w:rsid w:val="009212ED"/>
    <w:rsid w:val="00925C93"/>
    <w:rsid w:val="009272D1"/>
    <w:rsid w:val="0094008A"/>
    <w:rsid w:val="00942A9E"/>
    <w:rsid w:val="0094374B"/>
    <w:rsid w:val="009442A5"/>
    <w:rsid w:val="00945B13"/>
    <w:rsid w:val="009511EE"/>
    <w:rsid w:val="009552A0"/>
    <w:rsid w:val="0096027C"/>
    <w:rsid w:val="00966FFA"/>
    <w:rsid w:val="009672FF"/>
    <w:rsid w:val="00973554"/>
    <w:rsid w:val="00976A7B"/>
    <w:rsid w:val="00983171"/>
    <w:rsid w:val="00990059"/>
    <w:rsid w:val="009901A8"/>
    <w:rsid w:val="009958D6"/>
    <w:rsid w:val="009A096D"/>
    <w:rsid w:val="009A4A92"/>
    <w:rsid w:val="009A4D60"/>
    <w:rsid w:val="009B5246"/>
    <w:rsid w:val="009B55B1"/>
    <w:rsid w:val="009C23F4"/>
    <w:rsid w:val="009C612E"/>
    <w:rsid w:val="009C6DCE"/>
    <w:rsid w:val="009C763F"/>
    <w:rsid w:val="009D2EC0"/>
    <w:rsid w:val="009D31A6"/>
    <w:rsid w:val="009D3B41"/>
    <w:rsid w:val="009D4557"/>
    <w:rsid w:val="009E23DC"/>
    <w:rsid w:val="009E4954"/>
    <w:rsid w:val="009E5F58"/>
    <w:rsid w:val="009F3593"/>
    <w:rsid w:val="009F4B79"/>
    <w:rsid w:val="009F647A"/>
    <w:rsid w:val="00A053F7"/>
    <w:rsid w:val="00A10FFB"/>
    <w:rsid w:val="00A144A0"/>
    <w:rsid w:val="00A16B12"/>
    <w:rsid w:val="00A26540"/>
    <w:rsid w:val="00A33FB4"/>
    <w:rsid w:val="00A34708"/>
    <w:rsid w:val="00A3756C"/>
    <w:rsid w:val="00A400D7"/>
    <w:rsid w:val="00A40AD9"/>
    <w:rsid w:val="00A40CD8"/>
    <w:rsid w:val="00A424DE"/>
    <w:rsid w:val="00A45B1A"/>
    <w:rsid w:val="00A53542"/>
    <w:rsid w:val="00A53B4E"/>
    <w:rsid w:val="00A540FC"/>
    <w:rsid w:val="00A560F4"/>
    <w:rsid w:val="00A606C7"/>
    <w:rsid w:val="00A606FF"/>
    <w:rsid w:val="00A713DD"/>
    <w:rsid w:val="00A77707"/>
    <w:rsid w:val="00A8354B"/>
    <w:rsid w:val="00A9161F"/>
    <w:rsid w:val="00A9592E"/>
    <w:rsid w:val="00A963A5"/>
    <w:rsid w:val="00A964CF"/>
    <w:rsid w:val="00A974A4"/>
    <w:rsid w:val="00AA277C"/>
    <w:rsid w:val="00AA2A3B"/>
    <w:rsid w:val="00AA37F9"/>
    <w:rsid w:val="00AA50C6"/>
    <w:rsid w:val="00AB0F6B"/>
    <w:rsid w:val="00AB1342"/>
    <w:rsid w:val="00AB7792"/>
    <w:rsid w:val="00AC0EC5"/>
    <w:rsid w:val="00AC1EE2"/>
    <w:rsid w:val="00AC20DF"/>
    <w:rsid w:val="00AC492E"/>
    <w:rsid w:val="00AD026E"/>
    <w:rsid w:val="00AD5D29"/>
    <w:rsid w:val="00AE16F2"/>
    <w:rsid w:val="00AE309B"/>
    <w:rsid w:val="00AE55AA"/>
    <w:rsid w:val="00AF64C7"/>
    <w:rsid w:val="00B0256F"/>
    <w:rsid w:val="00B05AB7"/>
    <w:rsid w:val="00B064A1"/>
    <w:rsid w:val="00B1175D"/>
    <w:rsid w:val="00B11AED"/>
    <w:rsid w:val="00B12FBC"/>
    <w:rsid w:val="00B13DA4"/>
    <w:rsid w:val="00B165AD"/>
    <w:rsid w:val="00B27DFE"/>
    <w:rsid w:val="00B35D2B"/>
    <w:rsid w:val="00B40446"/>
    <w:rsid w:val="00B413E8"/>
    <w:rsid w:val="00B4300F"/>
    <w:rsid w:val="00B52428"/>
    <w:rsid w:val="00B643A2"/>
    <w:rsid w:val="00B64887"/>
    <w:rsid w:val="00B82A8A"/>
    <w:rsid w:val="00B85E06"/>
    <w:rsid w:val="00B9587B"/>
    <w:rsid w:val="00B977FC"/>
    <w:rsid w:val="00BA0644"/>
    <w:rsid w:val="00BA31DE"/>
    <w:rsid w:val="00BB3610"/>
    <w:rsid w:val="00BB7A28"/>
    <w:rsid w:val="00BC33DE"/>
    <w:rsid w:val="00BD129B"/>
    <w:rsid w:val="00BD64C8"/>
    <w:rsid w:val="00BE4824"/>
    <w:rsid w:val="00BE7BCA"/>
    <w:rsid w:val="00BF1D59"/>
    <w:rsid w:val="00BF2D66"/>
    <w:rsid w:val="00BF615C"/>
    <w:rsid w:val="00BF77FC"/>
    <w:rsid w:val="00C021F1"/>
    <w:rsid w:val="00C04E10"/>
    <w:rsid w:val="00C21F49"/>
    <w:rsid w:val="00C31913"/>
    <w:rsid w:val="00C34B9F"/>
    <w:rsid w:val="00C35E00"/>
    <w:rsid w:val="00C4709C"/>
    <w:rsid w:val="00C50C86"/>
    <w:rsid w:val="00C543DB"/>
    <w:rsid w:val="00C6125E"/>
    <w:rsid w:val="00C72350"/>
    <w:rsid w:val="00C7322B"/>
    <w:rsid w:val="00C74601"/>
    <w:rsid w:val="00C778EE"/>
    <w:rsid w:val="00C8088A"/>
    <w:rsid w:val="00C81687"/>
    <w:rsid w:val="00C81C61"/>
    <w:rsid w:val="00C83FCE"/>
    <w:rsid w:val="00C86757"/>
    <w:rsid w:val="00C86C34"/>
    <w:rsid w:val="00C91128"/>
    <w:rsid w:val="00C9532B"/>
    <w:rsid w:val="00CA0F92"/>
    <w:rsid w:val="00CA34C8"/>
    <w:rsid w:val="00CB50C1"/>
    <w:rsid w:val="00CB75A2"/>
    <w:rsid w:val="00CC465D"/>
    <w:rsid w:val="00CC7510"/>
    <w:rsid w:val="00CE0D18"/>
    <w:rsid w:val="00CE4EEA"/>
    <w:rsid w:val="00CE6A2F"/>
    <w:rsid w:val="00CF32E8"/>
    <w:rsid w:val="00CF60DA"/>
    <w:rsid w:val="00D057D1"/>
    <w:rsid w:val="00D05FC5"/>
    <w:rsid w:val="00D135C4"/>
    <w:rsid w:val="00D1541B"/>
    <w:rsid w:val="00D162DD"/>
    <w:rsid w:val="00D24824"/>
    <w:rsid w:val="00D26732"/>
    <w:rsid w:val="00D30BF4"/>
    <w:rsid w:val="00D43B47"/>
    <w:rsid w:val="00D50174"/>
    <w:rsid w:val="00D5110A"/>
    <w:rsid w:val="00D5243E"/>
    <w:rsid w:val="00D53E88"/>
    <w:rsid w:val="00D54914"/>
    <w:rsid w:val="00D5634F"/>
    <w:rsid w:val="00D56E4B"/>
    <w:rsid w:val="00D642FA"/>
    <w:rsid w:val="00D6567C"/>
    <w:rsid w:val="00D73E14"/>
    <w:rsid w:val="00D819EB"/>
    <w:rsid w:val="00D830E5"/>
    <w:rsid w:val="00D92D70"/>
    <w:rsid w:val="00D954EB"/>
    <w:rsid w:val="00D95E53"/>
    <w:rsid w:val="00D96383"/>
    <w:rsid w:val="00D96EE1"/>
    <w:rsid w:val="00DA47FB"/>
    <w:rsid w:val="00DA5F7A"/>
    <w:rsid w:val="00DA66E4"/>
    <w:rsid w:val="00DB0788"/>
    <w:rsid w:val="00DB5523"/>
    <w:rsid w:val="00DC0844"/>
    <w:rsid w:val="00DC5242"/>
    <w:rsid w:val="00DD6C8A"/>
    <w:rsid w:val="00DE4D4A"/>
    <w:rsid w:val="00DF2924"/>
    <w:rsid w:val="00DF54CC"/>
    <w:rsid w:val="00E0540B"/>
    <w:rsid w:val="00E06E59"/>
    <w:rsid w:val="00E14FDC"/>
    <w:rsid w:val="00E15BEF"/>
    <w:rsid w:val="00E342AD"/>
    <w:rsid w:val="00E362BB"/>
    <w:rsid w:val="00E43221"/>
    <w:rsid w:val="00E45377"/>
    <w:rsid w:val="00E46F38"/>
    <w:rsid w:val="00E66084"/>
    <w:rsid w:val="00E7225E"/>
    <w:rsid w:val="00E74753"/>
    <w:rsid w:val="00E85B00"/>
    <w:rsid w:val="00E96D2E"/>
    <w:rsid w:val="00E9798B"/>
    <w:rsid w:val="00EA203F"/>
    <w:rsid w:val="00EA41B1"/>
    <w:rsid w:val="00EB16AD"/>
    <w:rsid w:val="00EB71FA"/>
    <w:rsid w:val="00EC4097"/>
    <w:rsid w:val="00EC5712"/>
    <w:rsid w:val="00ED1F5F"/>
    <w:rsid w:val="00ED2AC9"/>
    <w:rsid w:val="00ED3E35"/>
    <w:rsid w:val="00ED7DD3"/>
    <w:rsid w:val="00EE07AE"/>
    <w:rsid w:val="00EF2D96"/>
    <w:rsid w:val="00EF4D5C"/>
    <w:rsid w:val="00F05C4B"/>
    <w:rsid w:val="00F16661"/>
    <w:rsid w:val="00F31BFD"/>
    <w:rsid w:val="00F32924"/>
    <w:rsid w:val="00F34DD5"/>
    <w:rsid w:val="00F37E1B"/>
    <w:rsid w:val="00F40571"/>
    <w:rsid w:val="00F4106E"/>
    <w:rsid w:val="00F45876"/>
    <w:rsid w:val="00F47F55"/>
    <w:rsid w:val="00F62FE9"/>
    <w:rsid w:val="00F70E74"/>
    <w:rsid w:val="00F70F4B"/>
    <w:rsid w:val="00F71F26"/>
    <w:rsid w:val="00F82B9D"/>
    <w:rsid w:val="00F84DA1"/>
    <w:rsid w:val="00F958C3"/>
    <w:rsid w:val="00FA0464"/>
    <w:rsid w:val="00FA2387"/>
    <w:rsid w:val="00FA24F3"/>
    <w:rsid w:val="00FA2BED"/>
    <w:rsid w:val="00FA3B02"/>
    <w:rsid w:val="00FA565E"/>
    <w:rsid w:val="00FA5BDC"/>
    <w:rsid w:val="00FB049D"/>
    <w:rsid w:val="00FB1C38"/>
    <w:rsid w:val="00FC43F3"/>
    <w:rsid w:val="00FC7007"/>
    <w:rsid w:val="00FC73C5"/>
    <w:rsid w:val="00FD0116"/>
    <w:rsid w:val="00FD0D8C"/>
    <w:rsid w:val="00FD1CBD"/>
    <w:rsid w:val="00FD75F9"/>
    <w:rsid w:val="00FE0643"/>
    <w:rsid w:val="00FE549A"/>
    <w:rsid w:val="00FF0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uiPriority w:val="99"/>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table" w:customStyle="1" w:styleId="13">
    <w:name w:val="Сетка таблицы1"/>
    <w:basedOn w:val="a1"/>
    <w:next w:val="a3"/>
    <w:uiPriority w:val="99"/>
    <w:rsid w:val="00E9798B"/>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FollowedHyperlink"/>
    <w:basedOn w:val="a0"/>
    <w:uiPriority w:val="99"/>
    <w:semiHidden/>
    <w:unhideWhenUsed/>
    <w:rsid w:val="0049199B"/>
    <w:rPr>
      <w:color w:val="954F72"/>
      <w:u w:val="single"/>
    </w:rPr>
  </w:style>
  <w:style w:type="paragraph" w:customStyle="1" w:styleId="msonormal0">
    <w:name w:val="msonormal"/>
    <w:basedOn w:val="a"/>
    <w:rsid w:val="0049199B"/>
    <w:pPr>
      <w:spacing w:before="100" w:beforeAutospacing="1" w:after="100" w:afterAutospacing="1"/>
    </w:pPr>
  </w:style>
  <w:style w:type="paragraph" w:customStyle="1" w:styleId="xl65">
    <w:name w:val="xl65"/>
    <w:basedOn w:val="a"/>
    <w:rsid w:val="004919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a"/>
    <w:rsid w:val="004919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a"/>
    <w:rsid w:val="004919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8">
    <w:name w:val="xl68"/>
    <w:basedOn w:val="a"/>
    <w:rsid w:val="0049199B"/>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style>
  <w:style w:type="paragraph" w:customStyle="1" w:styleId="xl69">
    <w:name w:val="xl69"/>
    <w:basedOn w:val="a"/>
    <w:rsid w:val="0049199B"/>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uiPriority w:val="99"/>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table" w:customStyle="1" w:styleId="13">
    <w:name w:val="Сетка таблицы1"/>
    <w:basedOn w:val="a1"/>
    <w:next w:val="a3"/>
    <w:uiPriority w:val="99"/>
    <w:rsid w:val="00E9798B"/>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FollowedHyperlink"/>
    <w:basedOn w:val="a0"/>
    <w:uiPriority w:val="99"/>
    <w:semiHidden/>
    <w:unhideWhenUsed/>
    <w:rsid w:val="0049199B"/>
    <w:rPr>
      <w:color w:val="954F72"/>
      <w:u w:val="single"/>
    </w:rPr>
  </w:style>
  <w:style w:type="paragraph" w:customStyle="1" w:styleId="msonormal0">
    <w:name w:val="msonormal"/>
    <w:basedOn w:val="a"/>
    <w:rsid w:val="0049199B"/>
    <w:pPr>
      <w:spacing w:before="100" w:beforeAutospacing="1" w:after="100" w:afterAutospacing="1"/>
    </w:pPr>
  </w:style>
  <w:style w:type="paragraph" w:customStyle="1" w:styleId="xl65">
    <w:name w:val="xl65"/>
    <w:basedOn w:val="a"/>
    <w:rsid w:val="004919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a"/>
    <w:rsid w:val="004919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a"/>
    <w:rsid w:val="004919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8">
    <w:name w:val="xl68"/>
    <w:basedOn w:val="a"/>
    <w:rsid w:val="0049199B"/>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style>
  <w:style w:type="paragraph" w:customStyle="1" w:styleId="xl69">
    <w:name w:val="xl69"/>
    <w:basedOn w:val="a"/>
    <w:rsid w:val="0049199B"/>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10488185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 w:id="208852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vanovME@crb.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ivanov@mail.ru" TargetMode="Externa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92520-1DEB-45B3-A78B-68D4D3422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4412</Words>
  <Characters>25155</Characters>
  <Application>Microsoft Office Word</Application>
  <DocSecurity>0</DocSecurity>
  <Lines>209</Lines>
  <Paragraphs>59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Company>
  <LinksUpToDate>false</LinksUpToDate>
  <CharactersWithSpaces>29508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k</cp:lastModifiedBy>
  <cp:revision>3</cp:revision>
  <cp:lastPrinted>2016-09-26T06:31:00Z</cp:lastPrinted>
  <dcterms:created xsi:type="dcterms:W3CDTF">2021-03-15T10:50:00Z</dcterms:created>
  <dcterms:modified xsi:type="dcterms:W3CDTF">2021-03-15T10:50:00Z</dcterms:modified>
</cp:coreProperties>
</file>